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XSpec="center" w:tblpY="2065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5246"/>
      </w:tblGrid>
      <w:tr w:rsidR="006403BE" w:rsidRPr="00F72C1A" w:rsidTr="000C5198">
        <w:tc>
          <w:tcPr>
            <w:tcW w:w="4927" w:type="dxa"/>
          </w:tcPr>
          <w:p w:rsidR="006403BE" w:rsidRPr="005E1D93" w:rsidRDefault="006403BE" w:rsidP="000C5198">
            <w:pPr>
              <w:rPr>
                <w:szCs w:val="24"/>
              </w:rPr>
            </w:pPr>
            <w:r w:rsidRPr="005E1D93">
              <w:rPr>
                <w:szCs w:val="24"/>
              </w:rPr>
              <w:t xml:space="preserve">ԿԱԶՄՎԱԾ </w:t>
            </w:r>
            <w:r>
              <w:rPr>
                <w:szCs w:val="24"/>
              </w:rPr>
              <w:t xml:space="preserve"> </w:t>
            </w:r>
            <w:r w:rsidRPr="005E1D93">
              <w:rPr>
                <w:szCs w:val="24"/>
              </w:rPr>
              <w:t>Է  20</w:t>
            </w:r>
            <w:r>
              <w:rPr>
                <w:szCs w:val="24"/>
              </w:rPr>
              <w:t>2</w:t>
            </w:r>
            <w:r>
              <w:rPr>
                <w:szCs w:val="24"/>
                <w:lang w:val="hy-AM"/>
              </w:rPr>
              <w:t>5</w:t>
            </w:r>
            <w:r w:rsidRPr="005E1D93">
              <w:rPr>
                <w:szCs w:val="24"/>
              </w:rPr>
              <w:t xml:space="preserve"> ԹՎԱԿԱՆԻ</w:t>
            </w:r>
          </w:p>
          <w:p w:rsidR="006403BE" w:rsidRPr="005E1D93" w:rsidRDefault="006403BE" w:rsidP="000C5198">
            <w:pPr>
              <w:rPr>
                <w:szCs w:val="24"/>
              </w:rPr>
            </w:pPr>
            <w:r>
              <w:rPr>
                <w:szCs w:val="24"/>
                <w:lang w:val="hy-AM"/>
              </w:rPr>
              <w:t xml:space="preserve">ՀՈԿՏԵՄԲԵՐԻ </w:t>
            </w:r>
            <w:r w:rsidRPr="005E1D93">
              <w:rPr>
                <w:szCs w:val="24"/>
              </w:rPr>
              <w:t xml:space="preserve"> </w:t>
            </w:r>
            <w:r>
              <w:rPr>
                <w:szCs w:val="24"/>
                <w:lang w:val="hy-AM"/>
              </w:rPr>
              <w:t xml:space="preserve"> 16 </w:t>
            </w:r>
            <w:r w:rsidRPr="005E1D93">
              <w:rPr>
                <w:szCs w:val="24"/>
              </w:rPr>
              <w:t xml:space="preserve"> - ԻՆ</w:t>
            </w:r>
          </w:p>
          <w:p w:rsidR="006403BE" w:rsidRPr="005E1D93" w:rsidRDefault="006403BE" w:rsidP="000C5198">
            <w:pPr>
              <w:rPr>
                <w:szCs w:val="24"/>
              </w:rPr>
            </w:pPr>
            <w:r w:rsidRPr="005E1D93">
              <w:rPr>
                <w:szCs w:val="24"/>
              </w:rPr>
              <w:t xml:space="preserve">ԲԱՂԿԱՑԱԾ  Է  </w:t>
            </w:r>
            <w:r w:rsidR="00A458EB">
              <w:rPr>
                <w:szCs w:val="24"/>
              </w:rPr>
              <w:t>1</w:t>
            </w:r>
            <w:r w:rsidR="000F7A0C">
              <w:rPr>
                <w:szCs w:val="24"/>
              </w:rPr>
              <w:t>0</w:t>
            </w:r>
            <w:r w:rsidRPr="005E1D93">
              <w:rPr>
                <w:szCs w:val="24"/>
              </w:rPr>
              <w:t xml:space="preserve"> (</w:t>
            </w:r>
            <w:r>
              <w:rPr>
                <w:szCs w:val="24"/>
                <w:lang w:val="hy-AM"/>
              </w:rPr>
              <w:t>ՏԱՍ</w:t>
            </w:r>
            <w:r w:rsidR="000F7A0C">
              <w:rPr>
                <w:szCs w:val="24"/>
                <w:lang w:val="hy-AM"/>
              </w:rPr>
              <w:t>Ը</w:t>
            </w:r>
            <w:r w:rsidRPr="005E1D93">
              <w:rPr>
                <w:szCs w:val="24"/>
              </w:rPr>
              <w:t>) ԹԵՐԹԻՑ</w:t>
            </w:r>
          </w:p>
          <w:p w:rsidR="006403BE" w:rsidRPr="005E1D93" w:rsidRDefault="006403BE" w:rsidP="000C5198">
            <w:pPr>
              <w:rPr>
                <w:szCs w:val="24"/>
              </w:rPr>
            </w:pPr>
            <w:r w:rsidRPr="005E1D93">
              <w:rPr>
                <w:szCs w:val="24"/>
              </w:rPr>
              <w:t>ՏՊԱԳՐՎԱԾ  Է  ԸՆԴԱՄԵՆԸ</w:t>
            </w:r>
            <w:r>
              <w:rPr>
                <w:szCs w:val="24"/>
              </w:rPr>
              <w:t xml:space="preserve"> </w:t>
            </w:r>
            <w:r>
              <w:rPr>
                <w:szCs w:val="24"/>
                <w:lang w:val="hy-AM"/>
              </w:rPr>
              <w:t>3</w:t>
            </w:r>
            <w:r w:rsidRPr="005E1D93">
              <w:rPr>
                <w:szCs w:val="24"/>
              </w:rPr>
              <w:t xml:space="preserve"> ՕՐԻՆԱԿ</w:t>
            </w:r>
          </w:p>
          <w:p w:rsidR="006403BE" w:rsidRPr="00D24B52" w:rsidRDefault="006403BE" w:rsidP="000C5198">
            <w:pPr>
              <w:rPr>
                <w:szCs w:val="24"/>
                <w:lang w:val="hy-AM"/>
              </w:rPr>
            </w:pPr>
            <w:r w:rsidRPr="005E1D93">
              <w:rPr>
                <w:szCs w:val="24"/>
              </w:rPr>
              <w:t>ՕՐԻՆԱԿ</w:t>
            </w:r>
            <w:r>
              <w:rPr>
                <w:szCs w:val="24"/>
              </w:rPr>
              <w:t xml:space="preserve">  </w:t>
            </w:r>
            <w:r>
              <w:rPr>
                <w:szCs w:val="24"/>
                <w:lang w:val="hy-AM"/>
              </w:rPr>
              <w:t>1</w:t>
            </w:r>
          </w:p>
          <w:p w:rsidR="006403BE" w:rsidRPr="005E1D93" w:rsidRDefault="006403BE" w:rsidP="000C5198">
            <w:pPr>
              <w:rPr>
                <w:szCs w:val="24"/>
              </w:rPr>
            </w:pPr>
          </w:p>
          <w:p w:rsidR="006403BE" w:rsidRPr="005E1D93" w:rsidRDefault="006403BE" w:rsidP="000C5198">
            <w:pPr>
              <w:rPr>
                <w:szCs w:val="24"/>
              </w:rPr>
            </w:pPr>
          </w:p>
          <w:p w:rsidR="006403BE" w:rsidRPr="005E1D93" w:rsidRDefault="006403BE" w:rsidP="000C5198">
            <w:pPr>
              <w:rPr>
                <w:szCs w:val="24"/>
              </w:rPr>
            </w:pPr>
          </w:p>
          <w:p w:rsidR="006403BE" w:rsidRPr="005E1D93" w:rsidRDefault="006403BE" w:rsidP="000C5198">
            <w:pPr>
              <w:rPr>
                <w:szCs w:val="24"/>
              </w:rPr>
            </w:pPr>
            <w:r w:rsidRPr="005E1D93">
              <w:rPr>
                <w:szCs w:val="24"/>
              </w:rPr>
              <w:t xml:space="preserve">         Հ Ա Ս Տ Ա Տ Վ Ա Ծ   Է՝</w:t>
            </w:r>
          </w:p>
          <w:p w:rsidR="006403BE" w:rsidRPr="005E1D93" w:rsidRDefault="006403BE" w:rsidP="000C5198">
            <w:pPr>
              <w:rPr>
                <w:szCs w:val="24"/>
              </w:rPr>
            </w:pPr>
          </w:p>
          <w:p w:rsidR="006403BE" w:rsidRPr="005E1D93" w:rsidRDefault="006403BE" w:rsidP="000C5198">
            <w:pPr>
              <w:rPr>
                <w:szCs w:val="24"/>
              </w:rPr>
            </w:pPr>
            <w:r w:rsidRPr="005E1D93">
              <w:rPr>
                <w:szCs w:val="24"/>
              </w:rPr>
              <w:t>ՀԱՅԱՍՏԱՆԻ ՀԱՆՐԱՊԵՏՈՒԹՅԱՆ</w:t>
            </w:r>
          </w:p>
          <w:p w:rsidR="006403BE" w:rsidRPr="005E1D93" w:rsidRDefault="006403BE" w:rsidP="000C5198">
            <w:pPr>
              <w:rPr>
                <w:szCs w:val="24"/>
              </w:rPr>
            </w:pPr>
            <w:r w:rsidRPr="005E1D93">
              <w:rPr>
                <w:szCs w:val="24"/>
              </w:rPr>
              <w:t xml:space="preserve">ՇԻՐԱԿԻ ՄԱՐԶԻ ԳՅՈՒՄՐԻ </w:t>
            </w:r>
          </w:p>
          <w:p w:rsidR="006403BE" w:rsidRPr="005E1D93" w:rsidRDefault="006403BE" w:rsidP="000C5198">
            <w:pPr>
              <w:rPr>
                <w:szCs w:val="24"/>
              </w:rPr>
            </w:pPr>
            <w:r w:rsidRPr="005E1D93">
              <w:rPr>
                <w:szCs w:val="24"/>
              </w:rPr>
              <w:t>ՀԱՄԱՅՆՔԻ  ԱՎԱԳԱՆՈՒ  20</w:t>
            </w:r>
            <w:r>
              <w:rPr>
                <w:szCs w:val="24"/>
                <w:lang w:val="hy-AM"/>
              </w:rPr>
              <w:t>25</w:t>
            </w:r>
            <w:r w:rsidRPr="005E1D93">
              <w:rPr>
                <w:szCs w:val="24"/>
              </w:rPr>
              <w:t xml:space="preserve">  </w:t>
            </w:r>
          </w:p>
          <w:p w:rsidR="006403BE" w:rsidRPr="005E1D93" w:rsidRDefault="006403BE" w:rsidP="000C5198">
            <w:pPr>
              <w:rPr>
                <w:szCs w:val="24"/>
              </w:rPr>
            </w:pPr>
            <w:r w:rsidRPr="005E1D93">
              <w:rPr>
                <w:szCs w:val="24"/>
              </w:rPr>
              <w:t xml:space="preserve">ԹՎԱԿԱՆԻ </w:t>
            </w:r>
            <w:r>
              <w:rPr>
                <w:szCs w:val="24"/>
                <w:lang w:val="hy-AM"/>
              </w:rPr>
              <w:t xml:space="preserve"> ՀՈԿՏԵՄԲԵՐԻ</w:t>
            </w:r>
            <w:r w:rsidRPr="005E1D93">
              <w:rPr>
                <w:szCs w:val="24"/>
              </w:rPr>
              <w:t xml:space="preserve">  </w:t>
            </w:r>
            <w:r>
              <w:rPr>
                <w:szCs w:val="24"/>
              </w:rPr>
              <w:t xml:space="preserve"> </w:t>
            </w:r>
            <w:r>
              <w:rPr>
                <w:szCs w:val="24"/>
                <w:lang w:val="hy-AM"/>
              </w:rPr>
              <w:t xml:space="preserve">16 </w:t>
            </w:r>
            <w:r w:rsidRPr="005E1D93">
              <w:rPr>
                <w:szCs w:val="24"/>
              </w:rPr>
              <w:t xml:space="preserve">- Ի </w:t>
            </w:r>
          </w:p>
          <w:p w:rsidR="006403BE" w:rsidRPr="005E1D93" w:rsidRDefault="005F68B5" w:rsidP="000C5198">
            <w:pPr>
              <w:rPr>
                <w:szCs w:val="24"/>
              </w:rPr>
            </w:pPr>
            <w:r>
              <w:rPr>
                <w:szCs w:val="24"/>
              </w:rPr>
              <w:t>N</w:t>
            </w:r>
            <w:r w:rsidR="006403BE" w:rsidRPr="005E1D93">
              <w:rPr>
                <w:szCs w:val="24"/>
              </w:rPr>
              <w:t xml:space="preserve">  </w:t>
            </w:r>
            <w:r w:rsidR="006403BE">
              <w:rPr>
                <w:szCs w:val="24"/>
                <w:lang w:val="hy-AM"/>
              </w:rPr>
              <w:t xml:space="preserve">  </w:t>
            </w:r>
            <w:r w:rsidR="000F30F6">
              <w:rPr>
                <w:szCs w:val="24"/>
                <w:lang w:val="ru-RU"/>
              </w:rPr>
              <w:t>117-</w:t>
            </w:r>
            <w:bookmarkStart w:id="0" w:name="_GoBack"/>
            <w:bookmarkEnd w:id="0"/>
            <w:r w:rsidR="006403BE" w:rsidRPr="005E1D93">
              <w:rPr>
                <w:szCs w:val="24"/>
              </w:rPr>
              <w:t>Ա  ՈՐՈՇՄԱՄԲ</w:t>
            </w:r>
          </w:p>
          <w:p w:rsidR="006403BE" w:rsidRPr="005E1D93" w:rsidRDefault="006403BE" w:rsidP="000C5198">
            <w:pPr>
              <w:rPr>
                <w:szCs w:val="24"/>
              </w:rPr>
            </w:pPr>
          </w:p>
          <w:p w:rsidR="006403BE" w:rsidRDefault="006403BE" w:rsidP="000C5198">
            <w:pPr>
              <w:rPr>
                <w:szCs w:val="24"/>
                <w:lang w:val="hy-AM"/>
              </w:rPr>
            </w:pPr>
          </w:p>
          <w:p w:rsidR="00183C0E" w:rsidRDefault="00183C0E" w:rsidP="000C5198">
            <w:pPr>
              <w:rPr>
                <w:szCs w:val="24"/>
                <w:lang w:val="hy-AM"/>
              </w:rPr>
            </w:pPr>
          </w:p>
          <w:p w:rsidR="00183C0E" w:rsidRDefault="00183C0E" w:rsidP="000C5198">
            <w:pPr>
              <w:rPr>
                <w:szCs w:val="24"/>
                <w:lang w:val="hy-AM"/>
              </w:rPr>
            </w:pPr>
          </w:p>
          <w:p w:rsidR="00183C0E" w:rsidRDefault="00183C0E" w:rsidP="000C5198">
            <w:pPr>
              <w:rPr>
                <w:szCs w:val="24"/>
                <w:lang w:val="hy-AM"/>
              </w:rPr>
            </w:pPr>
          </w:p>
          <w:p w:rsidR="00183C0E" w:rsidRPr="00183C0E" w:rsidRDefault="00183C0E" w:rsidP="000C5198">
            <w:pPr>
              <w:rPr>
                <w:szCs w:val="24"/>
                <w:lang w:val="hy-AM"/>
              </w:rPr>
            </w:pPr>
          </w:p>
          <w:p w:rsidR="006403BE" w:rsidRPr="005E1D93" w:rsidRDefault="006403BE" w:rsidP="000C5198">
            <w:pPr>
              <w:rPr>
                <w:szCs w:val="24"/>
              </w:rPr>
            </w:pPr>
            <w:r w:rsidRPr="005E1D93">
              <w:rPr>
                <w:szCs w:val="24"/>
              </w:rPr>
              <w:t xml:space="preserve">       ՀԱՄԱՅՆՔԻ </w:t>
            </w:r>
            <w:r>
              <w:rPr>
                <w:szCs w:val="24"/>
              </w:rPr>
              <w:t xml:space="preserve"> </w:t>
            </w:r>
            <w:r w:rsidRPr="005E1D93">
              <w:rPr>
                <w:szCs w:val="24"/>
              </w:rPr>
              <w:t>ՂԵԿԱՎԱՐ՝</w:t>
            </w:r>
          </w:p>
          <w:p w:rsidR="00183C0E" w:rsidRDefault="00183C0E" w:rsidP="000C5198">
            <w:pPr>
              <w:rPr>
                <w:szCs w:val="24"/>
                <w:lang w:val="hy-AM"/>
              </w:rPr>
            </w:pPr>
          </w:p>
          <w:p w:rsidR="006403BE" w:rsidRPr="005915B5" w:rsidRDefault="006403BE" w:rsidP="000C5198">
            <w:pPr>
              <w:rPr>
                <w:szCs w:val="24"/>
                <w:lang w:val="hy-AM"/>
              </w:rPr>
            </w:pPr>
          </w:p>
          <w:p w:rsidR="006403BE" w:rsidRPr="00F72C1A" w:rsidRDefault="006403BE" w:rsidP="000C5198">
            <w:pPr>
              <w:rPr>
                <w:szCs w:val="24"/>
                <w:lang w:val="hy-AM"/>
              </w:rPr>
            </w:pPr>
            <w:r w:rsidRPr="005E1D93">
              <w:rPr>
                <w:szCs w:val="24"/>
              </w:rPr>
              <w:t xml:space="preserve">__________________     </w:t>
            </w:r>
            <w:r>
              <w:rPr>
                <w:szCs w:val="24"/>
                <w:lang w:val="hy-AM"/>
              </w:rPr>
              <w:t>Վ</w:t>
            </w:r>
            <w:r w:rsidRPr="005E1D93">
              <w:rPr>
                <w:szCs w:val="24"/>
              </w:rPr>
              <w:t xml:space="preserve">. </w:t>
            </w:r>
            <w:r>
              <w:rPr>
                <w:szCs w:val="24"/>
                <w:lang w:val="hy-AM"/>
              </w:rPr>
              <w:t>ՂՈՒԿԱՍՅԱՆ</w:t>
            </w:r>
            <w:r w:rsidR="00183C0E">
              <w:rPr>
                <w:szCs w:val="24"/>
                <w:lang w:val="hy-AM"/>
              </w:rPr>
              <w:t xml:space="preserve">  </w:t>
            </w:r>
          </w:p>
        </w:tc>
        <w:tc>
          <w:tcPr>
            <w:tcW w:w="5246" w:type="dxa"/>
          </w:tcPr>
          <w:p w:rsidR="006403BE" w:rsidRPr="00244A88" w:rsidRDefault="006403BE" w:rsidP="000C5198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 xml:space="preserve">             Գ Ր Ա Ն Ց Վ Ա Ծ  Է՝</w:t>
            </w:r>
          </w:p>
          <w:p w:rsidR="006403BE" w:rsidRPr="00244A88" w:rsidRDefault="006403BE" w:rsidP="000C5198">
            <w:pPr>
              <w:rPr>
                <w:szCs w:val="24"/>
                <w:lang w:val="hy-AM"/>
              </w:rPr>
            </w:pPr>
          </w:p>
          <w:p w:rsidR="006403BE" w:rsidRPr="00244A88" w:rsidRDefault="006403BE" w:rsidP="000C5198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ՀԱՅԱՍՏԱՆԻ  ՀԱՆՐԱՊԵՏՈՒԹՅԱՆ</w:t>
            </w:r>
          </w:p>
          <w:p w:rsidR="006403BE" w:rsidRPr="00244A88" w:rsidRDefault="006403BE" w:rsidP="000C5198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ԱՐԴԱՐԱԴԱՏՈՒԹՅԱՆ ՆԱԽԱՐԱՐՈՒԹՅԱՆ</w:t>
            </w:r>
          </w:p>
          <w:p w:rsidR="006403BE" w:rsidRPr="00AA58CB" w:rsidRDefault="006403BE" w:rsidP="000C5198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ԻՐԱՎԱԲԱՆԱԿԱՆ ԱՆՁԱՆՑ ՊԵՏԱԿԱՆ</w:t>
            </w:r>
            <w:r w:rsidRPr="0039615A">
              <w:rPr>
                <w:szCs w:val="24"/>
                <w:lang w:val="hy-AM"/>
              </w:rPr>
              <w:t xml:space="preserve"> </w:t>
            </w:r>
            <w:r w:rsidRPr="00244A88">
              <w:rPr>
                <w:szCs w:val="24"/>
                <w:lang w:val="hy-AM"/>
              </w:rPr>
              <w:t xml:space="preserve">ՌԵԳԻՍՏՐԻ ԳՈՐԾԱԿԱԼՈՒԹՅԱՆ ԿՈՂՄԻՑ </w:t>
            </w:r>
          </w:p>
          <w:p w:rsidR="006403BE" w:rsidRPr="00912FCA" w:rsidRDefault="00D17EF5" w:rsidP="000C5198">
            <w:pPr>
              <w:rPr>
                <w:szCs w:val="24"/>
                <w:lang w:val="hy-AM"/>
              </w:rPr>
            </w:pPr>
            <w:r w:rsidRPr="00912FCA">
              <w:rPr>
                <w:szCs w:val="24"/>
                <w:lang w:val="hy-AM"/>
              </w:rPr>
              <w:t>11.02.2013</w:t>
            </w:r>
            <w:r w:rsidR="006403BE" w:rsidRPr="00912FCA">
              <w:rPr>
                <w:szCs w:val="24"/>
                <w:lang w:val="hy-AM"/>
              </w:rPr>
              <w:t xml:space="preserve"> Թ.</w:t>
            </w:r>
          </w:p>
          <w:p w:rsidR="009B536B" w:rsidRPr="00912FCA" w:rsidRDefault="009B536B" w:rsidP="000C5198">
            <w:pPr>
              <w:rPr>
                <w:szCs w:val="24"/>
                <w:lang w:val="hy-AM"/>
              </w:rPr>
            </w:pPr>
            <w:r w:rsidRPr="00912FCA">
              <w:rPr>
                <w:szCs w:val="24"/>
                <w:lang w:val="hy-AM"/>
              </w:rPr>
              <w:t>ԳՐԱՆՑՄԱՆ  N 29. 215. 754278</w:t>
            </w:r>
          </w:p>
          <w:p w:rsidR="009B536B" w:rsidRPr="00912FCA" w:rsidRDefault="009B536B" w:rsidP="000C5198">
            <w:pPr>
              <w:rPr>
                <w:szCs w:val="24"/>
                <w:lang w:val="hy-AM"/>
              </w:rPr>
            </w:pPr>
            <w:r w:rsidRPr="00912FCA">
              <w:rPr>
                <w:szCs w:val="24"/>
                <w:lang w:val="hy-AM"/>
              </w:rPr>
              <w:t>ՎԿԱՅԱԿԱՆ N 03Ա904278</w:t>
            </w:r>
          </w:p>
          <w:p w:rsidR="009B536B" w:rsidRPr="00912FCA" w:rsidRDefault="009B536B" w:rsidP="000C5198">
            <w:pPr>
              <w:rPr>
                <w:szCs w:val="24"/>
                <w:lang w:val="hy-AM"/>
              </w:rPr>
            </w:pPr>
            <w:r w:rsidRPr="00912FCA">
              <w:rPr>
                <w:szCs w:val="24"/>
                <w:lang w:val="hy-AM"/>
              </w:rPr>
              <w:t>ՀՎՀՀ  05539827</w:t>
            </w:r>
          </w:p>
          <w:p w:rsidR="006403BE" w:rsidRPr="00657041" w:rsidRDefault="00D17EF5" w:rsidP="000C5198">
            <w:pPr>
              <w:rPr>
                <w:szCs w:val="24"/>
                <w:lang w:val="hy-AM"/>
              </w:rPr>
            </w:pPr>
            <w:r w:rsidRPr="00912FCA">
              <w:rPr>
                <w:szCs w:val="24"/>
                <w:lang w:val="hy-AM"/>
              </w:rPr>
              <w:t>25.01.2022</w:t>
            </w:r>
            <w:r w:rsidR="006403BE">
              <w:rPr>
                <w:szCs w:val="24"/>
                <w:lang w:val="hy-AM"/>
              </w:rPr>
              <w:t xml:space="preserve">  </w:t>
            </w:r>
            <w:r w:rsidR="006403BE" w:rsidRPr="00657041">
              <w:rPr>
                <w:szCs w:val="24"/>
                <w:lang w:val="hy-AM"/>
              </w:rPr>
              <w:t>ԹՎԱԿԱՆԻՆ ԳՐԱՆՑՎԱԾ</w:t>
            </w:r>
          </w:p>
          <w:p w:rsidR="006403BE" w:rsidRPr="00657041" w:rsidRDefault="006403BE" w:rsidP="000C5198">
            <w:pPr>
              <w:rPr>
                <w:szCs w:val="24"/>
                <w:lang w:val="hy-AM"/>
              </w:rPr>
            </w:pPr>
            <w:r w:rsidRPr="00657041">
              <w:rPr>
                <w:szCs w:val="24"/>
                <w:lang w:val="hy-AM"/>
              </w:rPr>
              <w:t>ԿԱՆՈՆԱԴՐՈՒԹՅԱՆ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 xml:space="preserve"> </w:t>
            </w:r>
            <w:r>
              <w:rPr>
                <w:szCs w:val="24"/>
                <w:lang w:val="hy-AM"/>
              </w:rPr>
              <w:t>ԹԻՎ ––––––––</w:t>
            </w:r>
            <w:r w:rsidRPr="00657041">
              <w:rPr>
                <w:szCs w:val="24"/>
                <w:lang w:val="hy-AM"/>
              </w:rPr>
              <w:t>ՓՈՓՈԽՈՒԹՅՈՒՆԸ</w:t>
            </w:r>
            <w:r>
              <w:rPr>
                <w:szCs w:val="24"/>
                <w:lang w:val="hy-AM"/>
              </w:rPr>
              <w:t xml:space="preserve">  ՆՈՐ ԽՄԲԱԳՐՈՒԹՅԱՄԲ</w:t>
            </w:r>
            <w:r w:rsidRPr="00657041">
              <w:rPr>
                <w:szCs w:val="24"/>
                <w:lang w:val="hy-AM"/>
              </w:rPr>
              <w:t xml:space="preserve">  ԳՐԱՆՑՎԵԼ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>Է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>ՀԱՅԱՍՏԱՆԻ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ՀԱՆՐԱՊԵՏՈՒԹՅԱՆ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ԱՐԴԱՐԱԴԱՏՈՒԹՅԱՆ ՆԱԽԱՐԱՐՈՒԹՅԱՆ</w:t>
            </w:r>
            <w:r>
              <w:rPr>
                <w:szCs w:val="24"/>
                <w:lang w:val="hy-AM"/>
              </w:rPr>
              <w:t xml:space="preserve"> </w:t>
            </w:r>
            <w:r w:rsidR="00183C0E">
              <w:rPr>
                <w:szCs w:val="24"/>
                <w:lang w:val="hy-AM"/>
              </w:rPr>
              <w:t xml:space="preserve">ԻՐԱՎԱԲԱՆԱԿԱՆ ԱՆՁԱՆՑ </w:t>
            </w:r>
            <w:r w:rsidRPr="00657041">
              <w:rPr>
                <w:szCs w:val="24"/>
                <w:lang w:val="hy-AM"/>
              </w:rPr>
              <w:t>ՊԵՏԱԿԱՆ ՌԵԳԻՍՏՐԻ ԳՈՐԾԱԿԱԼՈՒԹՅԱՆ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ԿՈՂՄԻՑ</w:t>
            </w:r>
          </w:p>
          <w:p w:rsidR="006403BE" w:rsidRDefault="006403BE" w:rsidP="000C5198">
            <w:pPr>
              <w:rPr>
                <w:szCs w:val="24"/>
                <w:lang w:val="hy-AM"/>
              </w:rPr>
            </w:pPr>
          </w:p>
          <w:p w:rsidR="001734AA" w:rsidRDefault="001734AA" w:rsidP="000C5198">
            <w:pPr>
              <w:rPr>
                <w:szCs w:val="24"/>
                <w:lang w:val="hy-AM"/>
              </w:rPr>
            </w:pPr>
          </w:p>
          <w:p w:rsidR="001734AA" w:rsidRDefault="001734AA" w:rsidP="000C5198">
            <w:pPr>
              <w:rPr>
                <w:szCs w:val="24"/>
                <w:lang w:val="hy-AM"/>
              </w:rPr>
            </w:pPr>
          </w:p>
          <w:p w:rsidR="001734AA" w:rsidRPr="00657041" w:rsidRDefault="001734AA" w:rsidP="000C5198">
            <w:pPr>
              <w:rPr>
                <w:szCs w:val="24"/>
                <w:lang w:val="hy-AM"/>
              </w:rPr>
            </w:pPr>
          </w:p>
          <w:p w:rsidR="006403BE" w:rsidRPr="00657041" w:rsidRDefault="006403BE" w:rsidP="000C5198">
            <w:pPr>
              <w:rPr>
                <w:szCs w:val="24"/>
                <w:lang w:val="hy-AM"/>
              </w:rPr>
            </w:pPr>
            <w:r w:rsidRPr="00657041">
              <w:rPr>
                <w:szCs w:val="24"/>
                <w:lang w:val="hy-AM"/>
              </w:rPr>
              <w:t>«___</w:t>
            </w:r>
            <w:r w:rsidR="00183C0E">
              <w:rPr>
                <w:szCs w:val="24"/>
                <w:lang w:val="hy-AM"/>
              </w:rPr>
              <w:t>_» __________________________</w:t>
            </w:r>
            <w:r w:rsidRPr="00657041">
              <w:rPr>
                <w:szCs w:val="24"/>
                <w:lang w:val="hy-AM"/>
              </w:rPr>
              <w:t>20</w:t>
            </w:r>
            <w:r>
              <w:rPr>
                <w:szCs w:val="24"/>
                <w:lang w:val="hy-AM"/>
              </w:rPr>
              <w:t xml:space="preserve">25 </w:t>
            </w:r>
            <w:r w:rsidRPr="00657041">
              <w:rPr>
                <w:szCs w:val="24"/>
                <w:lang w:val="hy-AM"/>
              </w:rPr>
              <w:t>Թ.</w:t>
            </w:r>
          </w:p>
        </w:tc>
      </w:tr>
    </w:tbl>
    <w:p w:rsidR="000C5198" w:rsidRPr="000F30F6" w:rsidRDefault="000C5198" w:rsidP="000C5198">
      <w:pPr>
        <w:spacing w:after="0" w:line="240" w:lineRule="auto"/>
        <w:jc w:val="right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  <w:lang w:val="hy-AM"/>
        </w:rPr>
        <w:t xml:space="preserve">Հավելված </w:t>
      </w:r>
      <w:r>
        <w:rPr>
          <w:rFonts w:ascii="GHEA Grapalat" w:hAnsi="GHEA Grapalat"/>
          <w:sz w:val="18"/>
          <w:szCs w:val="18"/>
          <w:lang w:val="en-US"/>
        </w:rPr>
        <w:t>N 5</w:t>
      </w:r>
      <w:r w:rsidR="000F30F6">
        <w:rPr>
          <w:rFonts w:ascii="GHEA Grapalat" w:hAnsi="GHEA Grapalat"/>
          <w:sz w:val="18"/>
          <w:szCs w:val="18"/>
        </w:rPr>
        <w:t>՝</w:t>
      </w:r>
    </w:p>
    <w:p w:rsidR="000C5198" w:rsidRDefault="000C5198" w:rsidP="000C5198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Հայաստանի Հանրապետության</w:t>
      </w:r>
    </w:p>
    <w:p w:rsidR="000C5198" w:rsidRDefault="000C5198" w:rsidP="000C5198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Շիրակի մարզի Գյումրի համայնքի</w:t>
      </w:r>
    </w:p>
    <w:p w:rsidR="000C5198" w:rsidRDefault="000C5198" w:rsidP="000C5198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ավագանու 2025 թվականի հոկտեմբերի 16-ի  </w:t>
      </w:r>
    </w:p>
    <w:p w:rsidR="000C5198" w:rsidRDefault="000C5198" w:rsidP="000C5198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 N   </w:t>
      </w:r>
      <w:r w:rsidR="000F30F6">
        <w:rPr>
          <w:rFonts w:ascii="GHEA Grapalat" w:hAnsi="GHEA Grapalat"/>
          <w:sz w:val="18"/>
          <w:szCs w:val="18"/>
        </w:rPr>
        <w:t>117-</w:t>
      </w:r>
      <w:r>
        <w:rPr>
          <w:rFonts w:ascii="GHEA Grapalat" w:hAnsi="GHEA Grapalat"/>
          <w:sz w:val="18"/>
          <w:szCs w:val="18"/>
          <w:lang w:val="hy-AM"/>
        </w:rPr>
        <w:t>Ա որոշման</w:t>
      </w:r>
    </w:p>
    <w:p w:rsidR="009F5061" w:rsidRDefault="009F5061">
      <w:pPr>
        <w:rPr>
          <w:lang w:val="hy-AM"/>
        </w:rPr>
      </w:pPr>
    </w:p>
    <w:p w:rsidR="00183C0E" w:rsidRDefault="00183C0E">
      <w:pPr>
        <w:rPr>
          <w:lang w:val="hy-AM"/>
        </w:rPr>
      </w:pPr>
    </w:p>
    <w:p w:rsidR="000C5198" w:rsidRDefault="000C5198" w:rsidP="0065631A">
      <w:pPr>
        <w:spacing w:after="0" w:line="240" w:lineRule="auto"/>
        <w:ind w:right="-567"/>
        <w:rPr>
          <w:rFonts w:ascii="GHEA Grapalat" w:hAnsi="GHEA Grapalat"/>
          <w:b/>
          <w:sz w:val="28"/>
          <w:szCs w:val="28"/>
          <w:lang w:val="en-US"/>
        </w:rPr>
      </w:pPr>
    </w:p>
    <w:p w:rsidR="000C5198" w:rsidRDefault="000C5198" w:rsidP="00183C0E">
      <w:pPr>
        <w:spacing w:after="0" w:line="240" w:lineRule="auto"/>
        <w:ind w:right="-567" w:hanging="709"/>
        <w:rPr>
          <w:rFonts w:ascii="GHEA Grapalat" w:hAnsi="GHEA Grapalat"/>
          <w:b/>
          <w:sz w:val="28"/>
          <w:szCs w:val="28"/>
          <w:lang w:val="en-US"/>
        </w:rPr>
      </w:pPr>
    </w:p>
    <w:p w:rsidR="00AE5BCC" w:rsidRDefault="009F5061" w:rsidP="00183C0E">
      <w:pPr>
        <w:spacing w:after="0" w:line="240" w:lineRule="auto"/>
        <w:ind w:right="-567" w:hanging="709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ՀԱՅԱՍՏԱՆԻ ՀԱՆՐԱՊԵՏՈՒԹՅԱՆ ՇԻՐԱԿԻ ՄԱՐԶԻ ԳՅՈՒՄՐԻ ՀԱՄԱՅՆՔԻ</w:t>
      </w:r>
    </w:p>
    <w:p w:rsidR="00031C37" w:rsidRPr="00AE5BCC" w:rsidRDefault="00031C37" w:rsidP="00183C0E">
      <w:pPr>
        <w:spacing w:after="0" w:line="240" w:lineRule="auto"/>
        <w:ind w:right="-567" w:hanging="709"/>
        <w:rPr>
          <w:rFonts w:ascii="GHEA Grapalat" w:hAnsi="GHEA Grapalat"/>
          <w:b/>
          <w:sz w:val="28"/>
          <w:szCs w:val="28"/>
          <w:lang w:val="hy-AM"/>
        </w:rPr>
      </w:pPr>
    </w:p>
    <w:p w:rsidR="009F5061" w:rsidRDefault="009F5061" w:rsidP="00183C0E">
      <w:pPr>
        <w:spacing w:after="0" w:line="240" w:lineRule="auto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«</w:t>
      </w:r>
      <w:r w:rsidR="00013849" w:rsidRPr="00013849">
        <w:rPr>
          <w:rFonts w:ascii="GHEA Grapalat" w:hAnsi="GHEA Grapalat"/>
          <w:b/>
          <w:sz w:val="28"/>
          <w:szCs w:val="28"/>
          <w:lang w:val="hy-AM"/>
        </w:rPr>
        <w:t>ԼՈՒՍԱՍՏՂԻԿ</w:t>
      </w:r>
      <w:r w:rsidR="00C02EB7">
        <w:rPr>
          <w:rFonts w:ascii="GHEA Grapalat" w:hAnsi="GHEA Grapalat"/>
          <w:b/>
          <w:sz w:val="28"/>
          <w:szCs w:val="28"/>
          <w:lang w:val="hy-AM"/>
        </w:rPr>
        <w:t xml:space="preserve"> </w:t>
      </w:r>
      <w:r w:rsidRPr="00C02EB7">
        <w:rPr>
          <w:rFonts w:ascii="GHEA Grapalat" w:hAnsi="GHEA Grapalat"/>
          <w:b/>
          <w:sz w:val="28"/>
          <w:szCs w:val="28"/>
          <w:lang w:val="hy-AM"/>
        </w:rPr>
        <w:t>– ՄՍՈՒՐ ՄԱՆԿԱՊԱՐՏԵԶ»</w:t>
      </w:r>
    </w:p>
    <w:p w:rsidR="00AE5BCC" w:rsidRPr="00AE5BCC" w:rsidRDefault="00AE5BCC" w:rsidP="00183C0E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</w:p>
    <w:p w:rsidR="009F5061" w:rsidRDefault="009F5061" w:rsidP="00183C0E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  <w:r w:rsidRPr="00AE5BCC">
        <w:rPr>
          <w:rFonts w:ascii="GHEA Grapalat" w:hAnsi="GHEA Grapalat"/>
          <w:sz w:val="28"/>
          <w:szCs w:val="28"/>
          <w:lang w:val="hy-AM"/>
        </w:rPr>
        <w:t>ՀԱՄԱՅՆՔԱՅԻՆ ՈՉ ԱՌԵՎՏՐԱՅԻՆ ԿԱԶՄԱԿԵՐՊՈՒԹՅԱՆ</w:t>
      </w:r>
    </w:p>
    <w:p w:rsidR="00AE5BCC" w:rsidRPr="00AE5BCC" w:rsidRDefault="00AE5BCC" w:rsidP="00031C37">
      <w:pPr>
        <w:spacing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</w:p>
    <w:p w:rsidR="00AE5BCC" w:rsidRDefault="009F5061" w:rsidP="00031C37">
      <w:pPr>
        <w:spacing w:line="240" w:lineRule="auto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ԿԱՆՈՆԱԴՐՈՒԹՅՈՒՆ</w:t>
      </w:r>
    </w:p>
    <w:p w:rsidR="00031C37" w:rsidRDefault="00031C37" w:rsidP="00AE5BCC">
      <w:pPr>
        <w:jc w:val="center"/>
        <w:rPr>
          <w:rFonts w:ascii="GHEA Grapalat" w:hAnsi="GHEA Grapalat"/>
          <w:b/>
          <w:sz w:val="28"/>
          <w:szCs w:val="28"/>
          <w:lang w:val="hy-AM"/>
        </w:rPr>
      </w:pPr>
    </w:p>
    <w:p w:rsidR="009F5061" w:rsidRPr="000C5198" w:rsidRDefault="009F5061" w:rsidP="0065631A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0C5198">
        <w:rPr>
          <w:rFonts w:ascii="GHEA Grapalat" w:hAnsi="GHEA Grapalat"/>
          <w:sz w:val="20"/>
          <w:szCs w:val="20"/>
          <w:lang w:val="hy-AM"/>
        </w:rPr>
        <w:t>(ՆՈՐ ԽՄԲԱԳՐՈՒԹՅԱՄԲ)</w:t>
      </w:r>
    </w:p>
    <w:p w:rsidR="009F5061" w:rsidRPr="000C5198" w:rsidRDefault="009F5061" w:rsidP="00031C37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0C5198">
        <w:rPr>
          <w:rFonts w:ascii="GHEA Grapalat" w:hAnsi="GHEA Grapalat"/>
          <w:sz w:val="20"/>
          <w:szCs w:val="20"/>
          <w:lang w:val="hy-AM"/>
        </w:rPr>
        <w:t>Ք. ԳՅՈՒՄՐԻ  2025 ԹՎԱԿԱՆ</w:t>
      </w:r>
    </w:p>
    <w:p w:rsidR="000328A3" w:rsidRPr="000C5198" w:rsidRDefault="000328A3" w:rsidP="000328A3">
      <w:pPr>
        <w:rPr>
          <w:sz w:val="20"/>
          <w:szCs w:val="20"/>
          <w:lang w:val="hy-AM"/>
        </w:rPr>
      </w:pPr>
    </w:p>
    <w:p w:rsidR="000328A3" w:rsidRPr="000328A3" w:rsidRDefault="000328A3" w:rsidP="000328A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en-US"/>
        </w:rPr>
      </w:pPr>
      <w:r w:rsidRPr="000328A3">
        <w:rPr>
          <w:rFonts w:ascii="GHEA Grapalat" w:hAnsi="GHEA Grapalat" w:cs="Sylfaen"/>
          <w:b/>
          <w:sz w:val="24"/>
          <w:szCs w:val="24"/>
        </w:rPr>
        <w:t>ԸՆԴՀԱՆՈՒՐ</w:t>
      </w:r>
      <w:r w:rsidRPr="000328A3">
        <w:rPr>
          <w:rFonts w:ascii="GHEA Grapalat" w:hAnsi="GHEA Grapalat" w:cs="SylfaenRegular"/>
          <w:b/>
          <w:sz w:val="24"/>
          <w:szCs w:val="24"/>
        </w:rPr>
        <w:t xml:space="preserve"> </w:t>
      </w:r>
      <w:r w:rsidRPr="000328A3">
        <w:rPr>
          <w:rFonts w:ascii="GHEA Grapalat" w:hAnsi="GHEA Grapalat" w:cs="Sylfaen"/>
          <w:b/>
          <w:sz w:val="24"/>
          <w:szCs w:val="24"/>
        </w:rPr>
        <w:t>ԴՐՈՒՅԹՆԵՐ</w:t>
      </w:r>
    </w:p>
    <w:p w:rsidR="00C17491" w:rsidRPr="00F4596E" w:rsidRDefault="00C17491" w:rsidP="00F4596E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en-US"/>
        </w:rPr>
      </w:pPr>
    </w:p>
    <w:p w:rsidR="006503BB" w:rsidRPr="006503BB" w:rsidRDefault="00C17491" w:rsidP="006503BB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17491">
        <w:rPr>
          <w:rFonts w:ascii="GHEA Grapalat" w:hAnsi="GHEA Grapalat" w:cs="SylfaenRegular"/>
          <w:b/>
          <w:sz w:val="24"/>
          <w:szCs w:val="24"/>
          <w:lang w:val="en-US"/>
        </w:rPr>
        <w:t xml:space="preserve"> 1. 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Հայաստանի Հանրապետության Շիրակի մարզի Գյումրի </w:t>
      </w:r>
      <w:proofErr w:type="gramStart"/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>համայնքի  «</w:t>
      </w:r>
      <w:proofErr w:type="gramEnd"/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Լուսաստղիկ – մսուր մանկապարտեզ» համայնքային ոչ առևտրային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կազմակերպությունը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իրավաբանական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անձի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կարգավիճակ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ունեցող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ուսումնական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հաստատություն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է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այսուհետ՝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հաստատություն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),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որը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համապատասխան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լիցենզիայի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հիման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վրա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իրականացնում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է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կրթական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առնվազն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մեկ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տեսակի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ծրագիր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և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կամ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)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ծառայություններ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6503BB" w:rsidRPr="006503BB" w:rsidRDefault="006503BB" w:rsidP="006503BB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          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Հայաստանի Հանրապետության Շիրակի մարզի Գյումրի համայնքի «Լուսաստղիկ – մսուր մանկապարտեզ» համայնքային ոչ առևտրային </w:t>
      </w:r>
      <w:r w:rsidRPr="006503BB">
        <w:rPr>
          <w:rFonts w:ascii="GHEA Grapalat" w:hAnsi="GHEA Grapalat" w:cs="Sylfaen"/>
          <w:sz w:val="24"/>
          <w:szCs w:val="24"/>
          <w:lang w:val="hy-AM"/>
        </w:rPr>
        <w:t xml:space="preserve">կազմակերպությունը հանդիսանում է Գյումրու քաղաքապետարանի «Լուսաստղիկ» մանկապարտեզ 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>համայնքային ոչ առևտրային</w:t>
      </w:r>
      <w:r w:rsidRPr="006503BB">
        <w:rPr>
          <w:rFonts w:ascii="GHEA Grapalat" w:hAnsi="GHEA Grapalat" w:cs="Sylfaen"/>
          <w:sz w:val="24"/>
          <w:szCs w:val="24"/>
          <w:lang w:val="hy-AM"/>
        </w:rPr>
        <w:t xml:space="preserve"> կազմակերպության (գրանցման համար  29.215</w:t>
      </w:r>
      <w:r w:rsidRPr="006503BB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6503BB">
        <w:rPr>
          <w:rFonts w:ascii="GHEA Grapalat" w:eastAsia="MS Mincho" w:hAnsi="GHEA Grapalat" w:cs="MS Mincho"/>
          <w:sz w:val="24"/>
          <w:szCs w:val="24"/>
          <w:lang w:val="hy-AM"/>
        </w:rPr>
        <w:t>754278, վկայական 03Ա904278, գրանցման ամսաթիվ 11.02.2013թ</w:t>
      </w:r>
      <w:r w:rsidRPr="006503BB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6503BB">
        <w:rPr>
          <w:rFonts w:ascii="GHEA Grapalat" w:hAnsi="GHEA Grapalat" w:cs="Sylfaen"/>
          <w:sz w:val="24"/>
          <w:szCs w:val="24"/>
          <w:lang w:val="hy-AM"/>
        </w:rPr>
        <w:t>), Հայաստանի Հանրապետության Շիրակի մարզի Գյումրի համայնքի «Լուսաստղիկ» համայնքային ոչ առևտրային կազմակերպության (գրանցման N 29.215</w:t>
      </w:r>
      <w:r w:rsidRPr="006503BB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6503BB">
        <w:rPr>
          <w:rFonts w:ascii="GHEA Grapalat" w:eastAsia="MS Mincho" w:hAnsi="GHEA Grapalat" w:cs="MS Mincho"/>
          <w:sz w:val="24"/>
          <w:szCs w:val="24"/>
          <w:lang w:val="hy-AM"/>
        </w:rPr>
        <w:t>754278, վկայական N03Ա904278, գրանցման ամսաթիվ 23.02.2015թ</w:t>
      </w:r>
      <w:r w:rsidRPr="006503BB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6503BB">
        <w:rPr>
          <w:rFonts w:ascii="GHEA Grapalat" w:hAnsi="GHEA Grapalat" w:cs="Sylfaen"/>
          <w:sz w:val="24"/>
          <w:szCs w:val="24"/>
          <w:lang w:val="hy-AM"/>
        </w:rPr>
        <w:t>), Հայաստանի Հանրապետության Շիրակի մարզի Գյումրի համայնքի «Լուսաստղիկ» համայնքային ոչ առևտրային կազմակերպության (գրանցման N 29.215</w:t>
      </w:r>
      <w:r w:rsidRPr="006503BB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6503BB">
        <w:rPr>
          <w:rFonts w:ascii="GHEA Grapalat" w:eastAsia="MS Mincho" w:hAnsi="GHEA Grapalat" w:cs="MS Mincho"/>
          <w:sz w:val="24"/>
          <w:szCs w:val="24"/>
          <w:lang w:val="hy-AM"/>
        </w:rPr>
        <w:t>754278,  գրանցման ամսաթիվ 08.11.2018թ</w:t>
      </w:r>
      <w:r w:rsidRPr="006503BB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6503BB">
        <w:rPr>
          <w:rFonts w:ascii="GHEA Grapalat" w:hAnsi="GHEA Grapalat" w:cs="Sylfaen"/>
          <w:sz w:val="24"/>
          <w:szCs w:val="24"/>
          <w:lang w:val="hy-AM"/>
        </w:rPr>
        <w:t>)  իրավահաջորդը։</w:t>
      </w:r>
    </w:p>
    <w:p w:rsidR="006503BB" w:rsidRPr="006503BB" w:rsidRDefault="006503BB" w:rsidP="006503BB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2.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Հաստատությունն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իր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գործունեության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ընթացքում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ղեկավարվում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է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Սահմանադրությամբ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>, «</w:t>
      </w:r>
      <w:r w:rsidRPr="006503BB">
        <w:rPr>
          <w:rFonts w:ascii="GHEA Grapalat" w:hAnsi="GHEA Grapalat" w:cs="Sylfaen"/>
          <w:sz w:val="24"/>
          <w:szCs w:val="24"/>
          <w:lang w:val="hy-AM"/>
        </w:rPr>
        <w:t>Կրթության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6503BB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կրթության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6503BB">
        <w:rPr>
          <w:rFonts w:ascii="GHEA Grapalat" w:hAnsi="GHEA Grapalat" w:cs="Sylfaen"/>
          <w:sz w:val="24"/>
          <w:szCs w:val="24"/>
          <w:lang w:val="hy-AM"/>
        </w:rPr>
        <w:t>Հանրակրթության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6503BB">
        <w:rPr>
          <w:rFonts w:ascii="GHEA Grapalat" w:hAnsi="GHEA Grapalat" w:cs="Sylfaen"/>
          <w:sz w:val="24"/>
          <w:szCs w:val="24"/>
          <w:lang w:val="hy-AM"/>
        </w:rPr>
        <w:t>Պետական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ոչ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առևտրային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կազմակերպությունների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6503BB">
        <w:rPr>
          <w:rFonts w:ascii="GHEA Grapalat" w:hAnsi="GHEA Grapalat" w:cs="Sylfaen"/>
          <w:sz w:val="24"/>
          <w:szCs w:val="24"/>
          <w:lang w:val="hy-AM"/>
        </w:rPr>
        <w:t>Երեխայի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իրավունքների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Pr="006503BB">
        <w:rPr>
          <w:rFonts w:ascii="GHEA Grapalat" w:hAnsi="GHEA Grapalat" w:cs="Sylfaen"/>
          <w:sz w:val="24"/>
          <w:szCs w:val="24"/>
          <w:lang w:val="hy-AM"/>
        </w:rPr>
        <w:t>և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«</w:t>
      </w:r>
      <w:r w:rsidRPr="006503BB">
        <w:rPr>
          <w:rFonts w:ascii="GHEA Grapalat" w:hAnsi="GHEA Grapalat" w:cs="Sylfaen"/>
          <w:sz w:val="24"/>
          <w:szCs w:val="24"/>
          <w:lang w:val="hy-AM"/>
        </w:rPr>
        <w:t>Տեղական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ինքնակառավարման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օրենքներով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այլ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իրավական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ակտերով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և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սույն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կանոնադրությամբ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Pr="006503BB">
        <w:rPr>
          <w:rFonts w:ascii="GHEA Grapalat" w:hAnsi="GHEA Grapalat" w:cs="Sylfaen"/>
          <w:sz w:val="24"/>
          <w:szCs w:val="24"/>
          <w:lang w:val="hy-AM"/>
        </w:rPr>
        <w:t>այսուհետ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`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կանոնադրություն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>):</w:t>
      </w:r>
    </w:p>
    <w:p w:rsidR="006503BB" w:rsidRPr="006503BB" w:rsidRDefault="00927B8B" w:rsidP="006503BB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927B8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3.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Հաստատության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գտնվելու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վայրն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է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>՝ ք</w:t>
      </w:r>
      <w:r w:rsidR="006503BB" w:rsidRPr="006503BB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6503BB" w:rsidRPr="006503BB">
        <w:rPr>
          <w:rFonts w:ascii="GHEA Grapalat" w:eastAsia="MS Mincho" w:hAnsi="GHEA Grapalat" w:cs="MS Mincho"/>
          <w:sz w:val="24"/>
          <w:szCs w:val="24"/>
          <w:lang w:val="hy-AM"/>
        </w:rPr>
        <w:t xml:space="preserve"> Գյումրի, Կ</w:t>
      </w:r>
      <w:r w:rsidR="006503BB" w:rsidRPr="006503BB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6503BB" w:rsidRPr="006503BB">
        <w:rPr>
          <w:rFonts w:ascii="GHEA Grapalat" w:eastAsia="MS Mincho" w:hAnsi="GHEA Grapalat" w:cs="MS Mincho"/>
          <w:sz w:val="24"/>
          <w:szCs w:val="24"/>
          <w:lang w:val="hy-AM"/>
        </w:rPr>
        <w:t xml:space="preserve"> Դեմիրճյան 25 (փոստային ինդեքս՝ 3115)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6503BB" w:rsidRPr="006503BB" w:rsidRDefault="00927B8B" w:rsidP="006503BB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4.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Հաստատությունը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որպես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սեփականություն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ունի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առանձնացված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գույք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և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իր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պարտավորությունների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համար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պատասխանատու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է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այդ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գույքով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: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Հաստատությունն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իր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անունից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կարող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է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ձեռք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բերել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ու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իրականացնել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գույքային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և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անձնական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ոչ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գույքային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իրավունքներ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կրել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պարտականություններ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դատարանում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հանդես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գալ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որպես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հայցվոր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կամ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պատասխանող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6503BB" w:rsidRPr="006503BB" w:rsidRDefault="00927B8B" w:rsidP="006503BB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5.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Հաստատության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անվանումն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503BB" w:rsidRPr="006503BB">
        <w:rPr>
          <w:rFonts w:ascii="GHEA Grapalat" w:hAnsi="GHEA Grapalat" w:cs="Sylfaen"/>
          <w:sz w:val="24"/>
          <w:szCs w:val="24"/>
          <w:lang w:val="hy-AM"/>
        </w:rPr>
        <w:t>է</w:t>
      </w:r>
      <w:r w:rsidR="006503BB" w:rsidRPr="006503BB">
        <w:rPr>
          <w:rFonts w:ascii="GHEA Grapalat" w:hAnsi="GHEA Grapalat" w:cs="SylfaenRegular"/>
          <w:sz w:val="24"/>
          <w:szCs w:val="24"/>
          <w:lang w:val="hy-AM"/>
        </w:rPr>
        <w:t>`</w:t>
      </w:r>
    </w:p>
    <w:p w:rsidR="006503BB" w:rsidRPr="006503BB" w:rsidRDefault="006503BB" w:rsidP="006503BB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       1)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լրիվ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` Հայաստանի Հանրապետության Շիրակի մարզի  Գյումրի համայնքի «Լուսաստղիկ – մսուր մանկապարտեզ» համայնքային ոչ առևտրային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կազմակերպություն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6503BB" w:rsidRPr="006503BB" w:rsidRDefault="006503BB" w:rsidP="006503BB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      2)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>` «Լուսատղիկ – մսուր մանկապարտեզ»</w:t>
      </w:r>
      <w:r w:rsidR="00BA269B" w:rsidRPr="00BA269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BA269B">
        <w:rPr>
          <w:rFonts w:ascii="GHEA Grapalat" w:hAnsi="GHEA Grapalat" w:cs="SylfaenRegular"/>
          <w:sz w:val="24"/>
          <w:szCs w:val="24"/>
          <w:lang w:val="hy-AM"/>
        </w:rPr>
        <w:t>ՀՈԱԿ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6503BB" w:rsidRPr="00C31578" w:rsidRDefault="006503BB" w:rsidP="006503BB">
      <w:pPr>
        <w:pStyle w:val="2"/>
        <w:shd w:val="clear" w:color="auto" w:fill="FFFFFF"/>
        <w:spacing w:before="0" w:beforeAutospacing="0" w:after="0" w:afterAutospacing="0" w:line="345" w:lineRule="atLeast"/>
        <w:jc w:val="both"/>
        <w:textAlignment w:val="baseline"/>
        <w:rPr>
          <w:rFonts w:ascii="GHEA Grapalat" w:hAnsi="GHEA Grapalat" w:cs="SylfaenRegular"/>
          <w:b w:val="0"/>
          <w:sz w:val="24"/>
          <w:szCs w:val="24"/>
          <w:lang w:val="ru-RU"/>
        </w:rPr>
      </w:pPr>
      <w:r w:rsidRPr="006503BB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       3)</w:t>
      </w:r>
      <w:r w:rsidRPr="006503BB">
        <w:rPr>
          <w:rFonts w:ascii="GHEA Grapalat" w:hAnsi="GHEA Grapalat" w:cs="SylfaenRegular"/>
          <w:b w:val="0"/>
          <w:sz w:val="24"/>
          <w:szCs w:val="24"/>
          <w:lang w:val="ru-RU"/>
        </w:rPr>
        <w:t xml:space="preserve"> </w:t>
      </w:r>
      <w:r w:rsidRPr="006503BB">
        <w:rPr>
          <w:rFonts w:ascii="GHEA Grapalat" w:hAnsi="GHEA Grapalat" w:cs="Sylfaen"/>
          <w:b w:val="0"/>
          <w:sz w:val="24"/>
          <w:szCs w:val="24"/>
          <w:lang w:val="hy-AM"/>
        </w:rPr>
        <w:t>ռուսերեն</w:t>
      </w:r>
      <w:r w:rsidRPr="006503BB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b w:val="0"/>
          <w:sz w:val="24"/>
          <w:szCs w:val="24"/>
          <w:lang w:val="hy-AM"/>
        </w:rPr>
        <w:t>լրիվ</w:t>
      </w:r>
      <w:r w:rsidRPr="006503BB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` </w:t>
      </w:r>
      <w:r w:rsidRPr="006503BB">
        <w:rPr>
          <w:rFonts w:ascii="GHEA Grapalat" w:hAnsi="GHEA Grapalat" w:cs="SylfaenRegular"/>
          <w:b w:val="0"/>
          <w:sz w:val="24"/>
          <w:szCs w:val="24"/>
          <w:lang w:val="ru-RU"/>
        </w:rPr>
        <w:t xml:space="preserve">Республика Армения Ширакская область Гюмрийская община  </w:t>
      </w:r>
      <w:r w:rsidRPr="006503BB">
        <w:rPr>
          <w:rFonts w:ascii="GHEA Grapalat" w:hAnsi="GHEA Grapalat"/>
          <w:b w:val="0"/>
          <w:color w:val="000000"/>
          <w:sz w:val="24"/>
          <w:szCs w:val="24"/>
          <w:lang w:val="ru-RU"/>
        </w:rPr>
        <w:t>“Лусастхик детский сад</w:t>
      </w:r>
      <w:r w:rsidRPr="006503BB">
        <w:rPr>
          <w:rFonts w:ascii="GHEA Grapalat" w:hAnsi="GHEA Grapalat"/>
          <w:b w:val="0"/>
          <w:color w:val="000000"/>
          <w:sz w:val="24"/>
          <w:szCs w:val="24"/>
          <w:lang w:val="hy-AM"/>
        </w:rPr>
        <w:t>-</w:t>
      </w:r>
      <w:r w:rsidRPr="006503BB">
        <w:rPr>
          <w:rFonts w:ascii="GHEA Grapalat" w:hAnsi="GHEA Grapalat"/>
          <w:b w:val="0"/>
          <w:color w:val="000000"/>
          <w:sz w:val="24"/>
          <w:szCs w:val="24"/>
          <w:lang w:val="ru-RU"/>
        </w:rPr>
        <w:t xml:space="preserve">ясли” </w:t>
      </w:r>
      <w:r w:rsidRPr="006503BB">
        <w:rPr>
          <w:rFonts w:ascii="Calibri" w:hAnsi="Calibri" w:cs="Calibri"/>
          <w:b w:val="0"/>
          <w:color w:val="000000"/>
          <w:sz w:val="24"/>
          <w:szCs w:val="24"/>
        </w:rPr>
        <w:t> </w:t>
      </w:r>
      <w:r w:rsidRPr="006503BB">
        <w:rPr>
          <w:rFonts w:ascii="GHEA Grapalat" w:hAnsi="GHEA Grapalat"/>
          <w:b w:val="0"/>
          <w:color w:val="000000"/>
          <w:sz w:val="24"/>
          <w:szCs w:val="24"/>
          <w:lang w:val="ru-RU"/>
        </w:rPr>
        <w:t>общинная некоммерческая организация</w:t>
      </w:r>
      <w:r w:rsidRPr="006503BB">
        <w:rPr>
          <w:rFonts w:ascii="GHEA Grapalat" w:hAnsi="GHEA Grapalat" w:cs="SylfaenRegular"/>
          <w:b w:val="0"/>
          <w:sz w:val="24"/>
          <w:szCs w:val="24"/>
          <w:lang w:val="hy-AM"/>
        </w:rPr>
        <w:t>.</w:t>
      </w:r>
    </w:p>
    <w:p w:rsidR="00C31578" w:rsidRPr="00C31578" w:rsidRDefault="00C31578" w:rsidP="006503BB">
      <w:pPr>
        <w:pStyle w:val="2"/>
        <w:shd w:val="clear" w:color="auto" w:fill="FFFFFF"/>
        <w:spacing w:before="0" w:beforeAutospacing="0" w:after="0" w:afterAutospacing="0" w:line="345" w:lineRule="atLeast"/>
        <w:jc w:val="both"/>
        <w:textAlignment w:val="baseline"/>
        <w:rPr>
          <w:rFonts w:ascii="GHEA Grapalat" w:hAnsi="GHEA Grapalat"/>
          <w:b w:val="0"/>
          <w:color w:val="000000"/>
          <w:sz w:val="24"/>
          <w:szCs w:val="24"/>
          <w:lang w:val="ru-RU"/>
        </w:rPr>
      </w:pPr>
    </w:p>
    <w:p w:rsidR="006503BB" w:rsidRPr="006503BB" w:rsidRDefault="006503BB" w:rsidP="006503BB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503BB">
        <w:rPr>
          <w:rFonts w:ascii="GHEA Grapalat" w:hAnsi="GHEA Grapalat" w:cs="SylfaenRegular"/>
          <w:sz w:val="24"/>
          <w:szCs w:val="24"/>
        </w:rPr>
        <w:t xml:space="preserve">     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 4)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ռուսերեն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`  </w:t>
      </w:r>
      <w:r w:rsidRPr="006503BB">
        <w:rPr>
          <w:rFonts w:ascii="GHEA Grapalat" w:hAnsi="GHEA Grapalat"/>
          <w:color w:val="000000"/>
          <w:sz w:val="24"/>
          <w:szCs w:val="24"/>
        </w:rPr>
        <w:t>“</w:t>
      </w:r>
      <w:r w:rsidRPr="006503BB">
        <w:rPr>
          <w:rFonts w:ascii="GHEA Grapalat" w:hAnsi="GHEA Grapalat"/>
          <w:b/>
          <w:color w:val="000000"/>
          <w:sz w:val="24"/>
          <w:szCs w:val="24"/>
        </w:rPr>
        <w:t xml:space="preserve"> </w:t>
      </w:r>
      <w:r w:rsidRPr="006503BB">
        <w:rPr>
          <w:rFonts w:ascii="GHEA Grapalat" w:hAnsi="GHEA Grapalat"/>
          <w:color w:val="000000"/>
          <w:sz w:val="24"/>
          <w:szCs w:val="24"/>
        </w:rPr>
        <w:t>Лусастхик  детский сад</w:t>
      </w:r>
      <w:r w:rsidRPr="006503BB">
        <w:rPr>
          <w:rFonts w:ascii="GHEA Grapalat" w:hAnsi="GHEA Grapalat"/>
          <w:color w:val="000000"/>
          <w:sz w:val="24"/>
          <w:szCs w:val="24"/>
          <w:lang w:val="hy-AM"/>
        </w:rPr>
        <w:t>-</w:t>
      </w:r>
      <w:r w:rsidRPr="006503BB">
        <w:rPr>
          <w:rFonts w:ascii="GHEA Grapalat" w:hAnsi="GHEA Grapalat"/>
          <w:color w:val="000000"/>
          <w:sz w:val="24"/>
          <w:szCs w:val="24"/>
        </w:rPr>
        <w:t>ясли”</w:t>
      </w:r>
      <w:r w:rsidR="00BA269B" w:rsidRPr="00BA269B">
        <w:rPr>
          <w:rFonts w:ascii="GHEA Grapalat" w:hAnsi="GHEA Grapalat"/>
          <w:color w:val="000000"/>
          <w:sz w:val="24"/>
          <w:szCs w:val="24"/>
        </w:rPr>
        <w:t xml:space="preserve"> </w:t>
      </w:r>
      <w:r w:rsidR="00BA269B">
        <w:rPr>
          <w:rFonts w:ascii="GHEA Grapalat" w:hAnsi="GHEA Grapalat"/>
          <w:color w:val="000000"/>
          <w:sz w:val="24"/>
          <w:szCs w:val="24"/>
        </w:rPr>
        <w:t>О</w:t>
      </w:r>
      <w:r w:rsidR="00BA269B" w:rsidRPr="006503BB">
        <w:rPr>
          <w:rFonts w:ascii="GHEA Grapalat" w:hAnsi="GHEA Grapalat"/>
          <w:color w:val="000000"/>
          <w:sz w:val="24"/>
          <w:szCs w:val="24"/>
        </w:rPr>
        <w:t>НКО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6503BB" w:rsidRPr="006503BB" w:rsidRDefault="006503BB" w:rsidP="006503BB">
      <w:pPr>
        <w:spacing w:after="0"/>
        <w:jc w:val="both"/>
        <w:rPr>
          <w:rFonts w:ascii="GHEA Grapalat" w:hAnsi="GHEA Grapalat"/>
          <w:sz w:val="24"/>
          <w:szCs w:val="24"/>
          <w:lang w:val="en-US"/>
        </w:rPr>
      </w:pPr>
      <w:r w:rsidRPr="000C5198">
        <w:rPr>
          <w:rFonts w:ascii="GHEA Grapalat" w:hAnsi="GHEA Grapalat" w:cs="SylfaenRegular"/>
          <w:sz w:val="24"/>
          <w:szCs w:val="24"/>
        </w:rPr>
        <w:t xml:space="preserve">     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 5)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անգլերեն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լրիվ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>`</w:t>
      </w:r>
      <w:r w:rsidRPr="006503BB">
        <w:rPr>
          <w:rFonts w:ascii="GHEA Grapalat" w:hAnsi="GHEA Grapalat" w:cs="SylfaenRegular"/>
          <w:sz w:val="24"/>
          <w:szCs w:val="24"/>
          <w:lang w:val="en-US"/>
        </w:rPr>
        <w:t xml:space="preserve"> Republic of Armenia Shirak province </w:t>
      </w:r>
      <w:r w:rsidRPr="006503BB">
        <w:rPr>
          <w:rFonts w:ascii="GHEA Grapalat" w:hAnsi="GHEA Grapalat"/>
          <w:sz w:val="24"/>
          <w:szCs w:val="24"/>
          <w:lang w:val="en-US"/>
        </w:rPr>
        <w:t>Gyumri community “Lusastghik nursery kindergarten</w:t>
      </w:r>
      <w:r w:rsidRPr="006503BB">
        <w:rPr>
          <w:rFonts w:ascii="GHEA Grapalat" w:hAnsi="GHEA Grapalat"/>
          <w:color w:val="000000"/>
          <w:sz w:val="24"/>
          <w:szCs w:val="24"/>
          <w:lang w:val="en-US"/>
        </w:rPr>
        <w:t>”</w:t>
      </w:r>
      <w:r w:rsidRPr="006503BB">
        <w:rPr>
          <w:rFonts w:ascii="GHEA Grapalat" w:hAnsi="GHEA Grapalat"/>
          <w:sz w:val="24"/>
          <w:szCs w:val="24"/>
          <w:lang w:val="en-US"/>
        </w:rPr>
        <w:t xml:space="preserve"> community non </w:t>
      </w:r>
      <w:r w:rsidR="003B2B14">
        <w:rPr>
          <w:rFonts w:ascii="GHEA Grapalat" w:hAnsi="GHEA Grapalat"/>
          <w:sz w:val="24"/>
          <w:szCs w:val="24"/>
          <w:lang w:val="en-US"/>
        </w:rPr>
        <w:t>commercial</w:t>
      </w:r>
      <w:r w:rsidRPr="006503BB">
        <w:rPr>
          <w:rFonts w:ascii="GHEA Grapalat" w:hAnsi="GHEA Grapalat"/>
          <w:sz w:val="24"/>
          <w:szCs w:val="24"/>
          <w:lang w:val="en-US"/>
        </w:rPr>
        <w:t xml:space="preserve"> organization</w:t>
      </w:r>
    </w:p>
    <w:p w:rsidR="006503BB" w:rsidRDefault="006503BB" w:rsidP="006503BB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en-US"/>
        </w:rPr>
      </w:pPr>
      <w:r w:rsidRPr="006503BB">
        <w:rPr>
          <w:rFonts w:ascii="GHEA Grapalat" w:hAnsi="GHEA Grapalat" w:cs="SylfaenRegular"/>
          <w:sz w:val="24"/>
          <w:szCs w:val="24"/>
          <w:lang w:val="en-US"/>
        </w:rPr>
        <w:t xml:space="preserve">    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 </w:t>
      </w:r>
      <w:r w:rsidRPr="006503BB">
        <w:rPr>
          <w:rFonts w:ascii="GHEA Grapalat" w:hAnsi="GHEA Grapalat" w:cs="SylfaenRegular"/>
          <w:sz w:val="24"/>
          <w:szCs w:val="24"/>
          <w:lang w:val="en-US"/>
        </w:rPr>
        <w:t xml:space="preserve"> 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6)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անգլերեն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>`</w:t>
      </w:r>
      <w:r w:rsidRPr="006503BB">
        <w:rPr>
          <w:rFonts w:ascii="GHEA Grapalat" w:hAnsi="GHEA Grapalat" w:cs="SylfaenRegular"/>
          <w:sz w:val="24"/>
          <w:szCs w:val="24"/>
          <w:lang w:val="en-US"/>
        </w:rPr>
        <w:t xml:space="preserve"> </w:t>
      </w:r>
      <w:r w:rsidRPr="006503BB">
        <w:rPr>
          <w:rFonts w:ascii="GHEA Grapalat" w:hAnsi="GHEA Grapalat"/>
          <w:sz w:val="24"/>
          <w:szCs w:val="24"/>
          <w:lang w:val="en-US"/>
        </w:rPr>
        <w:t>“Lusastghik nursery kindergarten</w:t>
      </w:r>
      <w:r w:rsidRPr="006503BB">
        <w:rPr>
          <w:rFonts w:ascii="GHEA Grapalat" w:hAnsi="GHEA Grapalat"/>
          <w:color w:val="000000"/>
          <w:sz w:val="24"/>
          <w:szCs w:val="24"/>
          <w:lang w:val="en-US"/>
        </w:rPr>
        <w:t>”</w:t>
      </w:r>
      <w:r w:rsidR="003B2B14">
        <w:rPr>
          <w:rFonts w:ascii="GHEA Grapalat" w:hAnsi="GHEA Grapalat"/>
          <w:color w:val="000000"/>
          <w:sz w:val="24"/>
          <w:szCs w:val="24"/>
          <w:lang w:val="en-US"/>
        </w:rPr>
        <w:t xml:space="preserve"> CNCO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6E211B" w:rsidRPr="006503BB" w:rsidRDefault="006503BB" w:rsidP="006503BB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6.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Հաստատությունը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կարող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է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ունենալ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զինանշանի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պատկերով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և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իր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`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անվանմամբ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կլոր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կնիք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ձևաթղթեր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խորհրդանիշ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և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այլ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անհատականացման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միջոցներ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: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Կնիքը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ձևաթղթերը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խորհրդանիշը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և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այլ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անհատականացման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միջոցներ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ձևավորելիս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անհրաժեշտության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դեպքում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հայերենին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կարող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են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զուգակցվել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այլ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"/>
          <w:sz w:val="24"/>
          <w:szCs w:val="24"/>
          <w:lang w:val="hy-AM"/>
        </w:rPr>
        <w:t>լեզուներ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6E211B" w:rsidRPr="006503BB" w:rsidRDefault="006E211B" w:rsidP="006503BB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503BB">
        <w:rPr>
          <w:rFonts w:ascii="GHEA Grapalat" w:hAnsi="GHEA Grapalat" w:cs="SylfaenRegular"/>
          <w:sz w:val="24"/>
          <w:szCs w:val="24"/>
          <w:lang w:val="hy-AM"/>
        </w:rPr>
        <w:t>7. Հաստատությունը կարող է ունենալ մասնաճյուղ:</w:t>
      </w:r>
    </w:p>
    <w:p w:rsidR="006E211B" w:rsidRPr="006503BB" w:rsidRDefault="006E211B" w:rsidP="006503BB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503BB">
        <w:rPr>
          <w:rFonts w:ascii="GHEA Grapalat" w:hAnsi="GHEA Grapalat" w:cs="SylfaenRegular"/>
          <w:sz w:val="24"/>
          <w:szCs w:val="24"/>
          <w:lang w:val="hy-AM"/>
        </w:rPr>
        <w:t>8. Հաստատությունն ունի պաշտոնական կայք, որտեղ հրապարակվում են հաստատության նախահաշիվը,</w:t>
      </w:r>
      <w:r w:rsidR="00D10232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>ֆինանսական (ծախսերի) և ներքին գնահատման հաշվետվությունները, հաստիքացուցակը, թափուր աշխատատեղերը,</w:t>
      </w:r>
      <w:r w:rsidR="00D10232" w:rsidRPr="006503BB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503BB">
        <w:rPr>
          <w:rFonts w:ascii="GHEA Grapalat" w:hAnsi="GHEA Grapalat" w:cs="SylfaenRegular"/>
          <w:sz w:val="24"/>
          <w:szCs w:val="24"/>
          <w:lang w:val="hy-AM"/>
        </w:rPr>
        <w:t>հայտարարությունները:</w:t>
      </w:r>
    </w:p>
    <w:p w:rsidR="006E211B" w:rsidRPr="00983CF1" w:rsidRDefault="006E211B" w:rsidP="006503BB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983CF1">
        <w:rPr>
          <w:rFonts w:ascii="GHEA Grapalat" w:hAnsi="GHEA Grapalat" w:cs="SylfaenRegular"/>
          <w:sz w:val="24"/>
          <w:szCs w:val="24"/>
          <w:lang w:val="hy-AM"/>
        </w:rPr>
        <w:t>9. Հաստատությունն ունի ինքնուրույն հաշվեկշիռ և բանկային հաշիվ:</w:t>
      </w:r>
    </w:p>
    <w:p w:rsidR="006E211B" w:rsidRPr="00983CF1" w:rsidRDefault="006E211B" w:rsidP="006503BB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983CF1">
        <w:rPr>
          <w:rFonts w:ascii="GHEA Grapalat" w:hAnsi="GHEA Grapalat" w:cs="SylfaenRegular"/>
          <w:sz w:val="24"/>
          <w:szCs w:val="24"/>
          <w:lang w:val="hy-AM"/>
        </w:rPr>
        <w:t>10. Հաստատությունն այլ կազմակերպության հիմնադիր կամ մասնակից կարող է հանդիսանալ միայն հիմնադրի</w:t>
      </w:r>
      <w:r w:rsidR="00D10232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83CF1">
        <w:rPr>
          <w:rFonts w:ascii="GHEA Grapalat" w:hAnsi="GHEA Grapalat" w:cs="SylfaenRegular"/>
          <w:sz w:val="24"/>
          <w:szCs w:val="24"/>
          <w:lang w:val="hy-AM"/>
        </w:rPr>
        <w:t>որոշմամբ:</w:t>
      </w:r>
    </w:p>
    <w:p w:rsidR="006E211B" w:rsidRPr="00983CF1" w:rsidRDefault="006E211B" w:rsidP="006503BB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983CF1">
        <w:rPr>
          <w:rFonts w:ascii="GHEA Grapalat" w:hAnsi="GHEA Grapalat" w:cs="SylfaenRegular"/>
          <w:sz w:val="24"/>
          <w:szCs w:val="24"/>
          <w:lang w:val="hy-AM"/>
        </w:rPr>
        <w:t>11. Հաստատությունը Հայաստանի Հանրապետության օրենսդրությամբ սահմանված կարգով կարող է</w:t>
      </w:r>
      <w:r w:rsidR="00D10232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83CF1">
        <w:rPr>
          <w:rFonts w:ascii="GHEA Grapalat" w:hAnsi="GHEA Grapalat" w:cs="SylfaenRegular"/>
          <w:sz w:val="24"/>
          <w:szCs w:val="24"/>
          <w:lang w:val="hy-AM"/>
        </w:rPr>
        <w:t>համագործակցել օտարերկրյա կրթական հաստատությունների և կազմակերպությունների հետ:</w:t>
      </w:r>
    </w:p>
    <w:p w:rsidR="00D10232" w:rsidRPr="00983CF1" w:rsidRDefault="006E211B" w:rsidP="006503BB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983CF1">
        <w:rPr>
          <w:rFonts w:ascii="GHEA Grapalat" w:hAnsi="GHEA Grapalat" w:cs="SylfaenRegular"/>
          <w:sz w:val="24"/>
          <w:szCs w:val="24"/>
          <w:lang w:val="hy-AM"/>
        </w:rPr>
        <w:t>12. Հաստատությունում չեն թույլատրվում քաղաքական կամ կրոնական կազմակերպությունների ստեղծումն ու</w:t>
      </w:r>
      <w:r w:rsidR="00D10232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83CF1">
        <w:rPr>
          <w:rFonts w:ascii="GHEA Grapalat" w:hAnsi="GHEA Grapalat" w:cs="SylfaenRegular"/>
          <w:sz w:val="24"/>
          <w:szCs w:val="24"/>
          <w:lang w:val="hy-AM"/>
        </w:rPr>
        <w:t>գործունեությունը:</w:t>
      </w:r>
    </w:p>
    <w:p w:rsidR="00D10232" w:rsidRPr="00983CF1" w:rsidRDefault="00D10232" w:rsidP="006503BB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983CF1" w:rsidRDefault="006E211B" w:rsidP="00983CF1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983CF1">
        <w:rPr>
          <w:rFonts w:ascii="GHEA Grapalat" w:hAnsi="GHEA Grapalat" w:cs="SylfaenRegular"/>
          <w:b/>
          <w:sz w:val="24"/>
          <w:szCs w:val="24"/>
          <w:lang w:val="hy-AM"/>
        </w:rPr>
        <w:t>ՀԱՍՏԱՏՈՒԹՅԱՆ ԳՈՐԾՈՒՆԵՈՒԹՅԱՆ ԱՌԱՐԿԱՆ ԵՎ ՆՊԱՏԱԿԸ</w:t>
      </w:r>
    </w:p>
    <w:p w:rsidR="00D10232" w:rsidRPr="00983CF1" w:rsidRDefault="00D10232" w:rsidP="00983CF1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983CF1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983CF1">
        <w:rPr>
          <w:rFonts w:ascii="GHEA Grapalat" w:hAnsi="GHEA Grapalat" w:cs="SylfaenRegular"/>
          <w:sz w:val="24"/>
          <w:szCs w:val="24"/>
          <w:lang w:val="hy-AM"/>
        </w:rPr>
        <w:t>13. Հաստատության գործունեության առարկան յուրաքանչյուր սանի կրթության կազմակերպումն է</w:t>
      </w:r>
      <w:r w:rsidR="00734E1A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83CF1">
        <w:rPr>
          <w:rFonts w:ascii="GHEA Grapalat" w:hAnsi="GHEA Grapalat" w:cs="SylfaenRegular"/>
          <w:sz w:val="24"/>
          <w:szCs w:val="24"/>
          <w:lang w:val="hy-AM"/>
        </w:rPr>
        <w:t>նախադպրոցական կրթական ծրագրեր իրականացնելու կամ նախադպրոցական ծառայություններ մատուցելու միջոցով։</w:t>
      </w:r>
    </w:p>
    <w:p w:rsidR="006E211B" w:rsidRPr="00983CF1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983CF1">
        <w:rPr>
          <w:rFonts w:ascii="GHEA Grapalat" w:hAnsi="GHEA Grapalat" w:cs="SylfaenRegular"/>
          <w:sz w:val="24"/>
          <w:szCs w:val="24"/>
          <w:lang w:val="hy-AM"/>
        </w:rPr>
        <w:t>14. Հաստատության գործունեության նպատակը յուրաքանչյուր սանի տարիքային և զարգացման</w:t>
      </w:r>
      <w:r w:rsidR="00734E1A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83CF1">
        <w:rPr>
          <w:rFonts w:ascii="GHEA Grapalat" w:hAnsi="GHEA Grapalat" w:cs="SylfaenRegular"/>
          <w:sz w:val="24"/>
          <w:szCs w:val="24"/>
          <w:lang w:val="hy-AM"/>
        </w:rPr>
        <w:t>առանձնահատկություններին համապատասխան կրթական գործընթացին առավելագույն մասնակցության և</w:t>
      </w:r>
      <w:r w:rsidR="00734E1A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83CF1">
        <w:rPr>
          <w:rFonts w:ascii="GHEA Grapalat" w:hAnsi="GHEA Grapalat" w:cs="SylfaenRegular"/>
          <w:sz w:val="24"/>
          <w:szCs w:val="24"/>
          <w:lang w:val="hy-AM"/>
        </w:rPr>
        <w:t>նախադպրոցական կրթության պետական կրթական չափորոշչով սահմանված արդյունքների ապահովումն է։</w:t>
      </w:r>
    </w:p>
    <w:p w:rsidR="00E90264" w:rsidRPr="009B536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983CF1">
        <w:rPr>
          <w:rFonts w:ascii="GHEA Grapalat" w:hAnsi="GHEA Grapalat" w:cs="SylfaenRegular"/>
          <w:sz w:val="24"/>
          <w:szCs w:val="24"/>
          <w:lang w:val="hy-AM"/>
        </w:rPr>
        <w:t>15. Հաստատության կրթական գործունեությունն իրականացվում է ի շահ անհատի, հասարակության և պետության:</w:t>
      </w:r>
    </w:p>
    <w:p w:rsidR="00C31578" w:rsidRPr="000C5198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983CF1">
        <w:rPr>
          <w:rFonts w:ascii="GHEA Grapalat" w:hAnsi="GHEA Grapalat" w:cs="SylfaenRegular"/>
          <w:sz w:val="24"/>
          <w:szCs w:val="24"/>
          <w:lang w:val="hy-AM"/>
        </w:rPr>
        <w:t>16. Հաստատությունը, համագործակցելով համայնքի և ընտանիքի հետ, ապահովում է հաստատությունում</w:t>
      </w:r>
      <w:r w:rsidR="00734E1A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83CF1">
        <w:rPr>
          <w:rFonts w:ascii="GHEA Grapalat" w:hAnsi="GHEA Grapalat" w:cs="SylfaenRegular"/>
          <w:sz w:val="24"/>
          <w:szCs w:val="24"/>
          <w:lang w:val="hy-AM"/>
        </w:rPr>
        <w:t>ընդգրկված սաների ներդաշնակ զարգացումն ու դաստիարակությունը, առողջության ամրապնդումն ու խնամքը,</w:t>
      </w:r>
      <w:r w:rsidR="00734E1A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83CF1">
        <w:rPr>
          <w:rFonts w:ascii="GHEA Grapalat" w:hAnsi="GHEA Grapalat" w:cs="SylfaenRegular"/>
          <w:sz w:val="24"/>
          <w:szCs w:val="24"/>
          <w:lang w:val="hy-AM"/>
        </w:rPr>
        <w:t>մայրենի լեզվով հաղորդակցվելու և դրա հիմքի վրա օտար լեզուների տիրապետման նախադրյալները, հաշվելու</w:t>
      </w:r>
      <w:r w:rsidR="00734E1A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83CF1">
        <w:rPr>
          <w:rFonts w:ascii="GHEA Grapalat" w:hAnsi="GHEA Grapalat" w:cs="SylfaenRegular"/>
          <w:sz w:val="24"/>
          <w:szCs w:val="24"/>
          <w:lang w:val="hy-AM"/>
        </w:rPr>
        <w:t>տարրական կարողությունների զարգացումը, վարվեցողության տարրական կանոններին, հայրենի բնության և</w:t>
      </w:r>
      <w:r w:rsidR="00734E1A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83CF1">
        <w:rPr>
          <w:rFonts w:ascii="GHEA Grapalat" w:hAnsi="GHEA Grapalat" w:cs="SylfaenRegular"/>
          <w:sz w:val="24"/>
          <w:szCs w:val="24"/>
          <w:lang w:val="hy-AM"/>
        </w:rPr>
        <w:t xml:space="preserve">բնապահպանության, պատմության և ազգային մշակույթի տարրերին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ծանոթացումը, սանի մտավոր, բարոյական,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գեղագիտական և ֆիզիկական զարգացման հիմքերի ստեղծումը, հայրենիքի նկատմամբ սիրո և նվիրվածության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ձևավորումը, աշխատանքային տարրական կարողությունների և հմտությունների </w:t>
      </w:r>
    </w:p>
    <w:p w:rsidR="00C31578" w:rsidRPr="000C5198" w:rsidRDefault="00C31578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C31578" w:rsidRPr="000C5198" w:rsidRDefault="00C31578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ձևավորումը, զարգացման շեղումների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կանխարգելումն ու շտկումը, դպրոցական ուսուցման նախապատրաստումը: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17. Հաստատության գործունեությունը հիմնվում է ժողովրդավարության, մարդասիրության, ներառականության,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ազգային և համամարդկային արժեքների զուգորդման, անձի ազատ զարգացման, կրթության աշխարհիկ բնույթի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սկզբունքների վրա: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18. Հաստատությունն իր գործունեությունն իրականացնում է նախադպրոցական կրթության պետական կրթական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չափորոշչին,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ուսուցման մեթոդների և ձևերի ընտրությամբ: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19. Հաստատության կրթական ծրագրերի ապահովման միջոցառումներում և ծառայություններում որպեսանբաժանելի մաս ներառվում են ՝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հաստատության կողմից իրականացվող ուսումնամեթոդական, փորձարարական, հետազոտական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աշխատանքները.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մանկավարժական աշխատողների մասնագիտական կատարելագործման միջոցառումները.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սաների խնամքի, առողջության և անվտանգության պահպանման միջոցառումները` պահպանելով Հայաստանի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Հանրապետության առողջապահության բնագավառի պետական կառավարման լիազոր մարմնի սահմանած նորմերը.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սաների սննդի կազմակերպումը՝ պահպանելով Հայաստանի Հանրապետության առողջապահության բնագավառի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պետական կառավարման լիազոր մարմնի սահմանած նորմերը։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20. Հաստատությունը կարող է իրականացնել ձեռնարկատիրական գործունեության հետևյալ տեսակները՝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լրացուցիչ կրթական, մարզաառողջարարական, ճամբարներում կազմակերպվող վճարովի ծառայություններ.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մասնագիտական վերապատրաստումների և խորհրդատվությունների, ծնողական կրթությանը միտված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դասընթացների և ծրագրերի իրականացում.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ճկուն ռեժիմով սանին սպասարկելու ծառայություններ.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սաների երկարօրյա կամ շուրջօրյա ուսուցում և խնամք.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5) սաների կազմակերպված տրանսպորտային փոխադրումներ.</w:t>
      </w:r>
    </w:p>
    <w:p w:rsid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6) երեխայի տնային ուսուցում, դաստիարակություն և խնամք։</w:t>
      </w:r>
    </w:p>
    <w:p w:rsidR="002F1276" w:rsidRPr="000C5198" w:rsidRDefault="002F1276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734E1A" w:rsidRDefault="006E211B" w:rsidP="00983CF1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734E1A">
        <w:rPr>
          <w:rFonts w:ascii="GHEA Grapalat" w:hAnsi="GHEA Grapalat" w:cs="SylfaenRegular"/>
          <w:b/>
          <w:sz w:val="24"/>
          <w:szCs w:val="24"/>
          <w:lang w:val="hy-AM"/>
        </w:rPr>
        <w:t>ՀԱՍՏԱՏՈՒԹՅԱՆ ԿԱՌՈՒՑՎԱԾՔԸ ԵՎ ՈՒՍՈՒՄՆԱԴԱՍՏԻԱՐԱԿՉԱԿԱՆ</w:t>
      </w:r>
      <w:r w:rsidR="00734E1A" w:rsidRPr="00734E1A">
        <w:rPr>
          <w:rFonts w:ascii="GHEA Grapalat" w:hAnsi="GHEA Grapalat" w:cs="SylfaenRegular"/>
          <w:b/>
          <w:sz w:val="24"/>
          <w:szCs w:val="24"/>
          <w:lang w:val="hy-AM"/>
        </w:rPr>
        <w:t xml:space="preserve"> </w:t>
      </w:r>
      <w:r w:rsidRPr="00734E1A">
        <w:rPr>
          <w:rFonts w:ascii="GHEA Grapalat" w:hAnsi="GHEA Grapalat" w:cs="SylfaenRegular"/>
          <w:b/>
          <w:sz w:val="24"/>
          <w:szCs w:val="24"/>
          <w:lang w:val="hy-AM"/>
        </w:rPr>
        <w:t>ԳՈՐԾՈՒՆԵՈՒԹՅՈՒՆԸ</w:t>
      </w:r>
    </w:p>
    <w:p w:rsidR="00734E1A" w:rsidRPr="00734E1A" w:rsidRDefault="00734E1A" w:rsidP="00983CF1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21. Հաստատությունում ուսումնադաստիարակչական գործունեությունը կազմակերպվում է կրթության պետական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կառավարման լիազորված մարմնի կողմից երաշխավորված նախադպրոցական կրթության կրթական ծրագրերին (այդ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թվում՝ այլընտրանքային, փորձարարական) և ուսումնական նյութերին համապատասխան:</w:t>
      </w:r>
    </w:p>
    <w:p w:rsidR="00652E1A" w:rsidRPr="00652E1A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22. Նախադպրոցական կրթական ծրագրով սահմանված մակարդակն ապահովվում է ծրագրային բաղադրիչների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միջոցով, որոնք իրականացվում են ըստ տարիքային </w:t>
      </w:r>
    </w:p>
    <w:p w:rsidR="00652E1A" w:rsidRPr="000C5198" w:rsidRDefault="00652E1A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52E1A" w:rsidRPr="000C5198" w:rsidRDefault="00652E1A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652E1A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խմբերի և նպատակաուղղված են յուրաքանչյուր սանի գիտելիքի,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հմտությունների, դիրքորոշման և արժեքային համակարգի ձևավորմանն ու զարգացմանը: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23. Հայաստանի Հանրապետությունում նախադպրոցական կրթությունն իրականացվում է գրական հայերենով՝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«Լեզվի մասին» օրենքի պահանջներին համապատասխան՝ բացառությամբ «Նախադպրոցական կրթության մասին»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օրենքի 4-րդ հոդվածի 6-րդ մասով նախատեսված դեպքերի: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24. Երեխայի ընդունելությունը նախադպրոցական ուսումնական հաստատություն, անկախ կազմակերպական-իրավական ձևից, իրականացվում է կրթության պետական կառավարման լիազորված մարմնի սահմանած կարգով՝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ծնողի (սանի օրինական ներկայացուցչի) դիմումի, հաստատության ու ծնողի (սանի օրինական ներկայացուցչի) միջև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կնքված պայմանագրի հիման վրա: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25. Հաստատության խմբերի առավելագույն խտությունը սահմանում է կրթության պետական կառավարման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լիազորված մարմինը: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26. Ուսումնական տարին սկսվում է սեպտեմբերի 1-ից և ավարտվում օգոստոսի 31-ին: Տարիքային խմբերում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սաների հարմարվողականության փուլի առանձնահատկությունները, կրթական ծրագրերի յուրացման ժամկետները,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շաբաթական պարապմունքների բաշխման ցանկը, օրինակելի ռեժիմները, բաց թողած ծրագրային ծավալը լրացնելու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պայմանները սահմանվում են կրթական ծրագրերով: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27. Տարիքային խմբերի ձևավորումը և սաների տեղափոխումն այլ տարիքային խմբեր կատարվում են յուրաքանչյուր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տարվա օգոստոսի 20-ից մինչև սեպտեմբերի 5-ը: Ազատ տեղերը համալրվում են ամբողջ տարվա ընթացքում՝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կրթության պետական կառավարման լիազորված մարմնի սահմանած կարգով: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28. Հաստատությունում կարող են ձևավորվել տարատարիք խմբեր՝ կրթության պետական կառավարման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լիազորված մարմնի սահմանած կարգի համաձայն: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29. Նախադպրոցական ուսումնական հաստատություններն ըստ տեսակների լինում են՝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մսուր՝ 0-3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մսուր-մանկապարտեզ` 0-6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մանկապարտեզ՝ 3-6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նախակրթարան՝ 5-6 տարեկանների ընդգրկմամբ.</w:t>
      </w:r>
    </w:p>
    <w:p w:rsidR="006E211B" w:rsidRPr="006E211B" w:rsidRDefault="00734E1A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>5)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կենտրոն՝ 0-6` նախադպրոցական բոլոր կամ որևէ տարիքային խմբի ընդգրկմամբ:</w:t>
      </w:r>
    </w:p>
    <w:p w:rsidR="006E211B" w:rsidRPr="00652E1A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30. Հաստատության աշխատանքային ռեժիմը, տարիքային խմբերի թիվը, հաստատությունում սաների մնալու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տևողությունը սահմանվում է հիմնադրի,</w:t>
      </w:r>
      <w:r w:rsidR="00652E1A" w:rsidRPr="00652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պետական և համայնքային հաստատությունների դեպքում՝ լիազորված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պետական մարմնի որոշմամբ՝ կրթության պետական կառավարման լիազորված մարմնի սահմանած կարգի համաձայն: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31. Թույլատրվում է հաստատության կամ առանձին խմբերի գործունեության կազմակերպումը ցերեկային, երեկոյան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ժամերին, շուրջօրյա, հանգստյան և տոնական օրերին:</w:t>
      </w:r>
    </w:p>
    <w:p w:rsidR="006E211B" w:rsidRPr="00052D8D" w:rsidRDefault="0078501E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32.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Սաների սննդի կազմակերպումն իրականացվում է համաձայն առողջապահության բնագավառի պետական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կառավարման լիազորված մարմնի սահմանած համապատասխան ներքին իրավական նորմերի և օրինակելի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սննդակազմի։</w:t>
      </w:r>
    </w:p>
    <w:p w:rsidR="00052D8D" w:rsidRPr="000C5198" w:rsidRDefault="00052D8D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052D8D" w:rsidRPr="000C5198" w:rsidRDefault="00052D8D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33. Հաստատության սաների բժշկական սպասարկումն իրականացվում է հաստիքային բժշկական անձնակազմիկողմից, որը տնօրինության հետ պատասխանատվություն է կրում սաների առողջության, ֆիզիկական զարգացման,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բուժկանխարգելիչ միջոցառումների անցկացման, սանիտարահիգիենիկ և համաճարակային միջոցառումների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իրականացման, հիգիենիկ նորմատիվների պահպանման և սննդի որակի համար:</w:t>
      </w:r>
    </w:p>
    <w:p w:rsidR="006B1BB9" w:rsidRPr="000C5198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34. Հաստատության մանկավարժական և սպասարկող անձնակազմերը հիմնադրի միջոցների հաշվին աշխատանքի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ընդունվելիս և հետագայում` տարին 1 անգամ ենթարկվում են բժշկական զննության:</w:t>
      </w:r>
    </w:p>
    <w:p w:rsidR="006B1BB9" w:rsidRPr="006E211B" w:rsidRDefault="006B1BB9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6B1BB9" w:rsidRDefault="006E211B" w:rsidP="006B1BB9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6B1BB9">
        <w:rPr>
          <w:rFonts w:ascii="GHEA Grapalat" w:hAnsi="GHEA Grapalat" w:cs="SylfaenRegular"/>
          <w:b/>
          <w:sz w:val="24"/>
          <w:szCs w:val="24"/>
          <w:lang w:val="hy-AM"/>
        </w:rPr>
        <w:t>ՈՒՍՈՒՄՆԱԴԱՍՏԻԱՐԱԿՉԱԿԱՆ ԳՈՐԾԸՆԹԱՑԻ ՄԱՍՆԱԿԻՑՆԵՐԸ</w:t>
      </w:r>
    </w:p>
    <w:p w:rsidR="006B1BB9" w:rsidRPr="006B1BB9" w:rsidRDefault="006B1BB9" w:rsidP="006B1BB9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35. Հաստատության ուսումնադաստիարակչական գործընթացի մասնակիցներն են՝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նախադպրոցական տարիքի երեխան.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ծնողը (սանի օրինական ներկայացուցիչը).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տնօրենը, մեթոդիստը (տնօրենի ուսումնական գծով տեղակալը), մասնաճյուղի ղեկավարը, դաստիարակը,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դաստիարակի օգնականը, հոգեբանը, հատուկ մանկավարժը, սոցիալական մանկավարժը, ֆիզկուլտուրայի հրահանգիչը,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երաժշտության դաստիարակը, բուժաշխատողը, լրացուցիչ կրթական ծառայության մանկավարժը և այլ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մանկավարժական աշխատողներ։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36. Սաների ընդունելության ժամանակ հաստատության տնօրենը պարտավոր է ծնողներին (օրինական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ներկայացուցիչներին) ծանոթացնել հաստատության կանոնադրությանը և այլ փաստաթղթերի, որոնք կանոնակարգում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են հաստատության գործունեությունը: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37. Հաստատության և ծնողների փոխհարաբերությունները կարգավորվում են նրանց միջև կնքված պայմանագրով: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38. Սանի և հաստատության աշխատողների փոխհարաբերությունները կառուցվում են համագործակցության, սանի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անհատականության հանդեպ հարգանքի հիմքի վրա:</w:t>
      </w:r>
    </w:p>
    <w:p w:rsidR="002B19D2" w:rsidRPr="000C5198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39. Հաստատությունում աշխատանքի ընդունվում են այն անձինք, որոնց որակավորումն ու աշխատանքային ստաժը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համապատասխանում է կրթության պետական կառավարման լիազորված մարմնի սահմանած մանկավարժական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վարչատնտեսական աշխատողների անվանացանկին և պաշտոնների նկարագրերին:</w:t>
      </w:r>
    </w:p>
    <w:p w:rsidR="00A42A73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40. Հաստատության աշխատողների իրավունքներն ու պարտականությունները, աշխատաժամանակի տևողությունը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կարգավորվում են Հայաստանի Հանրապետության օրենքներով, այլ իրավական ակտերով, սույն կանոնադրությամբ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աշխատանքային պայմանագրով:</w:t>
      </w:r>
    </w:p>
    <w:p w:rsidR="00A42A73" w:rsidRPr="006E211B" w:rsidRDefault="00A42A73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A42A73" w:rsidRDefault="006E211B" w:rsidP="00A42A7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A42A73">
        <w:rPr>
          <w:rFonts w:ascii="GHEA Grapalat" w:hAnsi="GHEA Grapalat" w:cs="SylfaenRegular"/>
          <w:b/>
          <w:sz w:val="24"/>
          <w:szCs w:val="24"/>
          <w:lang w:val="hy-AM"/>
        </w:rPr>
        <w:t>ՀԱՍՏԱՏՈՒԹՅԱՆ ԿԱՌԱՎԱՐՈՒՄԸ</w:t>
      </w:r>
    </w:p>
    <w:p w:rsidR="00A42A73" w:rsidRPr="009028E7" w:rsidRDefault="00A42A73" w:rsidP="009028E7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41. Հաստատության կառավարումն իրականացնում է (իրականացնում են) հիմնադիրը (հիմնադիրները), պետական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կառավարման կամ տարածքային կառավարման լիազոր մարմինը, տնօրենը՝ «Նախադպրոցական կրթության մասին»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օրենքին, այլ իրավական ակտերին և սույն կանոնադրությանը համապատասխան:</w:t>
      </w:r>
    </w:p>
    <w:p w:rsidR="004C40A4" w:rsidRPr="000C5198" w:rsidRDefault="004C40A4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4C40A4" w:rsidRPr="000C5198" w:rsidRDefault="004C40A4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42. Հաստատության հիմնադրի լիազորությունները սահմանված են «Նախադպրոցական կրթության մասին»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«Տեղական ինքնակառավարման մասին» օրենքներով: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43. Հաստատության հիմնադիրն ունի հաստատության գործունեությանը և կառավարմանը վերաբերող ցանկացած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հարց վերջնական լուծելու իրավունք՝ բացառությամբ օրենքով նախատեսված դեպքերի: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44. Տնօրենն իրականացնում է հաստատության ընթացիկ գործունեության ղեկավարումը: Տնօրենն օրենքներով, սույն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կանոնադրությամբ և պաշտոնի նկարագրով իրեն վերապահված այլ լիազորությունների սահմաններում, ղեկավարում է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 գործունեությունն ու կրում պատասխանատվություն օրենքների, այլ իրավական ակտերի, սույն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կանոնադրության և կնքված պայմանագրերի պահանջները չկատարելու կամ ոչ պատշաճ կատարելու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45. Տնօրենի բացակայության դեպքում հիմնադրի գրավոր որոշման (հրամանի) համաձայն, նրա լիազորություններն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իրականացնում է մեթոդիստը (տնօրենի ուսումնական գծով տեղակալը), իսկ հաստիքի բացակայության դեպքում՝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բարձրագույն կրթություն և 5 տարվա նախադպրոցական մանկավարժական փորձ ունեցող մասնագետը։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46.Հաստատությունում ուսումնադաստիարակչական գործունեության արդյունավետ կազմակերպման նպատակով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ձևավորվում են խորհրդակցական մարմիններ՝ մանկավարժական և ծնողական խորհուրդներ: Կարող են ձևավորվել նաև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այլ (հոգաբարձուների, շրջանավարտների) մարմիններ: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47. Մանկավարժական խորհուրդը կազմավորվում է օգոստոսի 20-ից 30-ը: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48. Մանկավարժական խորհուրդը ձևավորվում է տնօրենի հրամանով` մեկ ուսումնական տարի ժամկետով: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49. Մանկավարժական խորհրդի կազմում ընդգրկվում են հաստատության բոլոր մանկավարժական աշխատողները: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50. Մանկավարժական խորհրդի աշխատանքը ղեկավարում է հաստատության տնօրենը, որն ի պաշտոնե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մանկավարժական խորհրդի նախագահն է:</w:t>
      </w:r>
    </w:p>
    <w:p w:rsidR="00C43D3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51. Մանկավարժական խորհրդի նիստերն արձանագրում է մանկավարժական խորհրդի անդամների ձայների պարզ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մեծամասնությամբ ընտրված մշտական քարտուղարը, որի բացակայության դեպքում տվյալ նիստն արձանագրելու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համար ընտրվում է նոր քարտուղար: Քարտուղարը պատասխանատու է մանկավարժական 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արձանագրությունների պատշաճ կազմման համար: Նիստի արձանագրությունը կազմվում է երեք աշխատանքային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օրվա ընթացքում և ստորագրվում խորհրդի նախագահի ու քարտուղարի կողմից: Մանկավարժական խորհրդի նիստը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հնարավորության կամ անհրաժեշտության դեպքում կարող է ձայնագրվել: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52. Մանկավարժական խորհրդի նիստերը գումարվում են առնվազն երեք ամիսը մեկ անգամ, անհրաժեշտության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դեպքում գումարվում են արտահերթ նիստեր`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տնօրենի նախաձեռնությամբ.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մանկավարժական խորհրդի անդամների 1/3-ի նախաձեռնությամբ.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լիազորված մարմնի նախաձեռնությամբ: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53. Մանկավարժական խորհրդի նիստերը բաց են: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54. Անհրաժեշտության դեպքում մանկավարժական խորհրդի նիստերին մասնակցելու համար խորհրդակցական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ձայնի իրավունքով հրավիրվում են ծնողներ:</w:t>
      </w:r>
    </w:p>
    <w:p w:rsidR="004C40A4" w:rsidRPr="000C5198" w:rsidRDefault="004C40A4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55. Հաստատության տնօրենը մանկավարժական խորհրդի նիստից առնվազն երեք օր առաջ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աշխատողներին գրավոր ծանուցմամբ (բացառությամբ արտահերթ նիստերի) տեղեկացնում է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նիստի անցկացման տեղի, ժամի և օրակարգի մասին: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56. Մանկավարժական խորհրդի որոշմամբ՝ նիստի օրակարգում կարող են կատարվել փոփոխություններ: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57. Մանկավարժական խորհրդի նիստն իրավազոր է, եթե դրան մասնակցում է մանկավարժական խորհրդի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անդամների ընդհանուր թվի կեսից ավելին: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58. Մանկավարժական խորհրդի որոշումներն ընդունվում են քվեարկությանը մասնակցած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անդամների ձայների մեծամասնությամբ: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59. Մանկավարժական խորհրդի յուրաքանչյուր անդամ ունի մեկ ձայնի իրավունք: Ձայնի փոխանցումն արգելվում է: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60. Մանկավարժական խորհուրդը որոշումներ է ընդունում՝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հաստատության ուսումնադաստիարակչական աշխատանքների տարեկան պլանի.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օրվա կանոնակարգի և պարապմունքների բաշխման ցանկի, օգտագործվող ծրագրամեթոդական գրականության.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ուսումնադաստիարակչական աշխատանքների պլանավորման տարբերակների.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սաների տարիքային խմբերի համակազմի վերաբերյալ և ներկայացնում տնօրենի հաստատմանը: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61. Հաստատության ծնողական խորհուրդը կազմավորվում է տարիքային խմբերի ծնողական խորհուրդների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նախագահներից: Ծնողական խորհրդի նախագահն ընտրվում է փակ քվեարկությամբ, ծնողական խորհրդի անդամների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ընդհանուր թվի ձայների մեծամասնությամբ:</w:t>
      </w:r>
    </w:p>
    <w:p w:rsidR="00F65661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62. Հաստատության ծնողական խորհրդի նախագահը խորհրդի նիստից առնվազն երեք օր առաջ խորհրդի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անդամներին պատշաճ ծանուցմամբ տեղեկացնում է նիստի անցկացման տեղի, ժամի և օրակարգի մասին: Ծնողական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որոշմամբ նիստի օրակարգում կարող են կատարվել փոփոխություններ: Ծնողական խորհրդի նիստերը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գումարվում են առնվազն երեք ամիսը մեկ անգամ, անհրաժեշտության դեպքում գումարվում են արտահերթ նիստեր: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63. Ծնողական խորհուրդների նիստերն իրավազոր են, եթե դրանց մասնակցում է անդամների ընդհանուր թվի կեսից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ավելին: Որոշումներն ընդունվում են քվեարկությանը մասնակցած անդամների ձայների մեծամասնությամբ:</w:t>
      </w:r>
    </w:p>
    <w:p w:rsidR="00CC3FD9" w:rsidRPr="000C5198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64. Ծնողական խորհուրդների յուրաքանչյուր անդամ ունի մեկ ձայնի իրավունք: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65. Տարիքային խմբերի ծնողական խորհուրդների նիստերին մասնակցում են դաստիարակները, իսկ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 ծնողական խորհրդի նիստերին` տնօրենը: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66. Ուսումնական տարվա ընթացքում, համաձայն հաստատության ուսումնադաստիարակչական տարեկան պլանի,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հրավիրվում են ժողովներ` առնվազն չորս անգամ: Տնօրենի, ծնողական խորհուրդների և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աշխատողների նախաձեռնությամբ կարող են հրավիրվել արտահերթ ծնողական ժողովներ: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67. Հաստատության ծնողական խորհուրդը՝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մանկավարժական խորհրդի քննարկմանը ներկայացնում է սաների առօրյայի բարելավման, մանկավարժների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խրախուսման, իրենց պարտականությունների կատարման գործում թերացող մանկավարժներին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պատասխանատվության ենթարկելու վերաբերյալ առաջարկություններ.</w:t>
      </w:r>
    </w:p>
    <w:p w:rsidR="007F1B6C" w:rsidRPr="000C5198" w:rsidRDefault="007F1B6C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աջակցում է հաստատությանը` կրթության և զարգացման առանձնահատուկ պայմանների կարիք ունեցող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սաների մանկավարժահոգեբանական աջակցության ծառայությունների կազմակերպման գործում.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լսում է տնօրենի հաղորդումը հաստատության գործունեության վիճակի ու հեռանկարային ծրագրերի մասին,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ստանում ծնողներին հետաքրքրող հարցերի պարզաբանումները.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ամրապնդում է հաստատության և ծնողների միջև կապերը, մանկավարժական աշխատողների հետ ձևավորում և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ծնողներին է ներկայացնում սաների դաստիարակության նկատմամբ միասնական պահանջներ.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5) մասնակցում է ծնողազուրկ և սոցիալապես անապահով սաներին նյութական օգնություն ցույց տալու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աշխատանքներին.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6) ապահովում է երեխայի իրավունքների պաշտպանությունը հաստատությունում.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7) ծնողներին ապահովում է տեղեկատվությամբ, կազմակերպում սեմինարներ, խորհրդատվություններ.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8) ծնողներին ծանոթացնում է իրենց իրավունքներին, պարտականություններին և օրենքով սահմանված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պատասխանատվությանը.</w:t>
      </w:r>
    </w:p>
    <w:p w:rsidR="00385863" w:rsidRPr="000C5198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9) համագործակցում է հաստատության մանկավարժական և այլ խորհուրդների հետ:</w:t>
      </w:r>
    </w:p>
    <w:p w:rsidR="00385863" w:rsidRPr="006E211B" w:rsidRDefault="00385863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385863" w:rsidRDefault="006E211B" w:rsidP="0038586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385863">
        <w:rPr>
          <w:rFonts w:ascii="GHEA Grapalat" w:hAnsi="GHEA Grapalat" w:cs="SylfaenRegular"/>
          <w:b/>
          <w:sz w:val="24"/>
          <w:szCs w:val="24"/>
          <w:lang w:val="hy-AM"/>
        </w:rPr>
        <w:t xml:space="preserve">ՀԱՍՏԱՏՈՒԹՅԱՆ ԳՈՒՅՔԸ ԵՎ ՖԻՆԱՆՍԱՏՆՏԵՍԱԿԱՆ </w:t>
      </w:r>
    </w:p>
    <w:p w:rsidR="006E211B" w:rsidRPr="00385863" w:rsidRDefault="006E211B" w:rsidP="00385863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385863">
        <w:rPr>
          <w:rFonts w:ascii="GHEA Grapalat" w:hAnsi="GHEA Grapalat" w:cs="SylfaenRegular"/>
          <w:b/>
          <w:sz w:val="24"/>
          <w:szCs w:val="24"/>
          <w:lang w:val="hy-AM"/>
        </w:rPr>
        <w:t>ԳՈՐԾՈՒՆԵՈՒԹՅՈՒՆԸ</w:t>
      </w:r>
    </w:p>
    <w:p w:rsidR="00385863" w:rsidRPr="007F253C" w:rsidRDefault="00385863" w:rsidP="007F253C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3A0A7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68. Հաստատության սեփականությունը ձևավորվում է հաստատության հիմնադրման ժամանակ և հետագայում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հիմնադրի կողմից սեփականության իրավունքով նրան հանձնվող, ինչպես նաև հաստատության գործունեության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ընթացքում ձեռք բերված գույքից:</w:t>
      </w:r>
    </w:p>
    <w:p w:rsidR="00CC3FD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69. Հաստատությունն իրավունք ունի օրենքին, հիմնադրի որոշումներին և իր կանոնադրությանը համապատասխան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 հայեցողությամբ տիրապետելու, տնօրինելու և օգտագործելու սեփականության իրավունքով իրեն պատկանող գույքը:</w:t>
      </w:r>
    </w:p>
    <w:p w:rsidR="007F253C" w:rsidRPr="000C5198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70. Հիմնադիրը սեփականության իրավունքով հաստատությանը պատկանող գույքի նկատմամբ չունի իրավունքներ՝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բացառությամբ հաստատության լուծարումից հետո մնացած գույքի: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71. Հաստատության սեփականության պահպանման հոգսը կրում է հաստատությունը: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72. Հաստատության սեփականության վրա կարող է տարածվել բռնագանձում՝ միայն դատական կարգով: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73. Հիմնադիրն իրավունք ունի հետ վերցնելու իր կողմից հաստատությանն ամրացված գույքը: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74. Հաստատությունն իրավունք չունի ամրացված գույքը կամ դրա նկատմամբ իր իրավունքներն օտարելու, գրավ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դնելու, անհատույց օգտագործման հանձնելու:</w:t>
      </w:r>
    </w:p>
    <w:p w:rsidR="007F1B6C" w:rsidRPr="000C5198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75. Պետական կամ համայնքային սեփականություն համարվող հաստատությունների շենքերը կարող են օտարվել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միայն բացառիկ դեպքերում` կառավարության որոշմամբ:</w:t>
      </w:r>
    </w:p>
    <w:p w:rsidR="00101091" w:rsidRPr="00D17EF5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76. Պետական hաստատությունն իրավունք ունի իրեն ամրացված գույքը պետության անունից հանձնելուվարձակալության` համաձայն Հայաստանի Հանրապետության կառավարության 2020 թվականի հունիսի 4-ի N 914-Ն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որոշման: </w:t>
      </w:r>
    </w:p>
    <w:p w:rsidR="00101091" w:rsidRPr="00D17EF5" w:rsidRDefault="00101091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Վարձակալության հանձնված գույքի վարձակալական վճարներից ստացված դրամական միջոցներն ուղղվում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են Հայաստանի Հանրապետության պետական բյուջե: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77. Հայաստանի Հանրապետության ֆինանսների նախարարությունը պետական հաստատությանն անհատույց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օգտագործման իրավունքով ամրացված տարածքների վարձակալությունից մուտքագրված միջոցների 20 տոկոսը տվյալ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բյուջետային տարվա վերջում, Հայաստանի Հանրապետության պետական բյուջեով նախատեսված, Հայաստանի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Հանրապետության կառավարության պահուստային ֆոնդից լիազոր մարմնի ներկայացմամբ, որպես հաստատությանն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իրենց կանոնադրական գործառույթների իրականացման համար լրացուցիչ հատկացում, տրամադրում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կազմակերպության կառավարումն իրականացնող լիազորված պետական մարմնին` համապատասխան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հաստատությանը փոխանցելու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78. Համայնքային հաստատության գույքը կարող է վարձակալությամբ հանձնվել միայն ավագանու որոշմամբ: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79. Համայնքային հաստատության գույքի վարձակալումից ստացված եկամուտը հանդիսանում է հաստատության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սեփականությունը և կարող է օգտագործվել միայն կանոնադրական գործառույթների իրականացման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80. Հաստատության լուծարման դեպքում նրա գույքի օգտագործման և տնօրինման կարգը որոշում է հիմնադիրը: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81. Հաստատությունը Հայաստանի Հանրապետության օրենսդրությամբ սահմանված կարգով տնօրինում է իր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ֆինանսական միջոցները:</w:t>
      </w:r>
    </w:p>
    <w:p w:rsidR="00F65661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82. Հաստատությունը ֆինանսավորում է հիմնադիրը: Հաստատության ֆինանսական միջոցները գոյանում են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հիմնադրի հատկացումներից և Հայաստանի Հանրապետության օրենսդրությամբ չարգելված լրացուցիչ աղբյուրներից: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83. Պետական կամ համայնքային հաստատությունների` պետական բյուջեից ֆինանսավորման կարգը սահմանում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Հայաստանի Հանրապետության կառավարությունը: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84. Հաստատության ֆինանսավորման լրացուցիչ աղբյուրներն են՝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ձեռնարկատիրական գործունեության իրականացումից գոյացած միջոցները.</w:t>
      </w:r>
    </w:p>
    <w:p w:rsidR="007F253C" w:rsidRPr="000C5198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բարեգործական, նպատակային ներդրումները, վարձավճարները, Հայաստանի Հանրապետության և օտարերկրյա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կազմակերպությունների ու քաղաքացիների նվիրատվությունները.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Հայաստանի Հանրապետության օրենսդրությամբ չարգելված և հաստատության կանոնադրական խնդիրներին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չհակասող գործունեությունից ստացված միջոցները:</w:t>
      </w:r>
    </w:p>
    <w:p w:rsid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85. Հաստատության գործունեության տարեկան ֆինանսական հաշվետվությունների հավաստիությունը ենթակա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աուդիտի (վերստուգման)՝ Հայաստանի Հանրապետության օրենսդրությամբ սահմանված կարգով։</w:t>
      </w:r>
    </w:p>
    <w:p w:rsidR="002B707F" w:rsidRDefault="002B707F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2B707F" w:rsidRPr="006E211B" w:rsidRDefault="002B707F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2B707F" w:rsidRDefault="006E211B" w:rsidP="002B707F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2B707F">
        <w:rPr>
          <w:rFonts w:ascii="GHEA Grapalat" w:hAnsi="GHEA Grapalat" w:cs="SylfaenRegular"/>
          <w:b/>
          <w:sz w:val="24"/>
          <w:szCs w:val="24"/>
          <w:lang w:val="hy-AM"/>
        </w:rPr>
        <w:t>ՀԱՍՏԱՏՈՒԹՅԱՆ ՎԵՐԱԿԱԶՄԱԿԵՐՊՈՒՄԸ ԵՎ ԼՈՒԾԱՐՈՒՄԸ</w:t>
      </w:r>
    </w:p>
    <w:p w:rsidR="002B707F" w:rsidRPr="004B1729" w:rsidRDefault="002B707F" w:rsidP="002B707F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en-US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86. Նախադպրոցական ուսումնական հաստատությունների հիմնադրումը, վերակազմակերպումը և լուծարումն</w:t>
      </w:r>
      <w:r w:rsidR="003857C3" w:rsidRPr="00B72D7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իրականացվում են օրենքով սահմանված կարգով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>:</w:t>
      </w:r>
    </w:p>
    <w:sectPr w:rsidR="006E211B" w:rsidRPr="006E211B" w:rsidSect="00183C0E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1F6ED3"/>
    <w:multiLevelType w:val="hybridMultilevel"/>
    <w:tmpl w:val="23B63FD2"/>
    <w:lvl w:ilvl="0" w:tplc="E13E8DD2">
      <w:start w:val="1"/>
      <w:numFmt w:val="decimal"/>
      <w:lvlText w:val="%1."/>
      <w:lvlJc w:val="left"/>
      <w:pPr>
        <w:ind w:left="720" w:hanging="360"/>
      </w:pPr>
      <w:rPr>
        <w:rFonts w:cs="SylfaenRegular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403BE"/>
    <w:rsid w:val="000023EE"/>
    <w:rsid w:val="00013849"/>
    <w:rsid w:val="00031C37"/>
    <w:rsid w:val="000328A3"/>
    <w:rsid w:val="00052D8D"/>
    <w:rsid w:val="000709A3"/>
    <w:rsid w:val="00076C19"/>
    <w:rsid w:val="000C5198"/>
    <w:rsid w:val="000F30F6"/>
    <w:rsid w:val="000F7A0C"/>
    <w:rsid w:val="00101091"/>
    <w:rsid w:val="00111AD2"/>
    <w:rsid w:val="0014400C"/>
    <w:rsid w:val="001734AA"/>
    <w:rsid w:val="00183C0E"/>
    <w:rsid w:val="00197B58"/>
    <w:rsid w:val="001A0B1B"/>
    <w:rsid w:val="002573BC"/>
    <w:rsid w:val="002761EF"/>
    <w:rsid w:val="002B161E"/>
    <w:rsid w:val="002B19D2"/>
    <w:rsid w:val="002B707F"/>
    <w:rsid w:val="002D38A3"/>
    <w:rsid w:val="002F1276"/>
    <w:rsid w:val="0030125A"/>
    <w:rsid w:val="0035333E"/>
    <w:rsid w:val="003570CD"/>
    <w:rsid w:val="00381116"/>
    <w:rsid w:val="003857C3"/>
    <w:rsid w:val="00385863"/>
    <w:rsid w:val="003A0A76"/>
    <w:rsid w:val="003B2B14"/>
    <w:rsid w:val="0043287F"/>
    <w:rsid w:val="00442106"/>
    <w:rsid w:val="00447A86"/>
    <w:rsid w:val="004574A4"/>
    <w:rsid w:val="004B1729"/>
    <w:rsid w:val="004C40A4"/>
    <w:rsid w:val="00501D3D"/>
    <w:rsid w:val="00512034"/>
    <w:rsid w:val="00556F30"/>
    <w:rsid w:val="00565624"/>
    <w:rsid w:val="005F68B5"/>
    <w:rsid w:val="00610751"/>
    <w:rsid w:val="006403BE"/>
    <w:rsid w:val="006503BB"/>
    <w:rsid w:val="00652E1A"/>
    <w:rsid w:val="0065631A"/>
    <w:rsid w:val="006B1BB9"/>
    <w:rsid w:val="006D20AD"/>
    <w:rsid w:val="006E211B"/>
    <w:rsid w:val="00702E1B"/>
    <w:rsid w:val="00713843"/>
    <w:rsid w:val="00725F86"/>
    <w:rsid w:val="00734CCB"/>
    <w:rsid w:val="00734E1A"/>
    <w:rsid w:val="00763A78"/>
    <w:rsid w:val="0078501E"/>
    <w:rsid w:val="007F1B6C"/>
    <w:rsid w:val="007F253C"/>
    <w:rsid w:val="00846E95"/>
    <w:rsid w:val="00894055"/>
    <w:rsid w:val="008B759D"/>
    <w:rsid w:val="008D6693"/>
    <w:rsid w:val="008F4D37"/>
    <w:rsid w:val="009028E7"/>
    <w:rsid w:val="00902972"/>
    <w:rsid w:val="00912FCA"/>
    <w:rsid w:val="00927B8B"/>
    <w:rsid w:val="00931ACE"/>
    <w:rsid w:val="00983CF1"/>
    <w:rsid w:val="009B536B"/>
    <w:rsid w:val="009C35C0"/>
    <w:rsid w:val="009F5061"/>
    <w:rsid w:val="00A007E9"/>
    <w:rsid w:val="00A14AAE"/>
    <w:rsid w:val="00A42A73"/>
    <w:rsid w:val="00A4460B"/>
    <w:rsid w:val="00A458EB"/>
    <w:rsid w:val="00A54614"/>
    <w:rsid w:val="00AE5BCC"/>
    <w:rsid w:val="00B04BE1"/>
    <w:rsid w:val="00B0620C"/>
    <w:rsid w:val="00B72D78"/>
    <w:rsid w:val="00BA269B"/>
    <w:rsid w:val="00C02EB7"/>
    <w:rsid w:val="00C17491"/>
    <w:rsid w:val="00C31578"/>
    <w:rsid w:val="00C33ECC"/>
    <w:rsid w:val="00C43D36"/>
    <w:rsid w:val="00C64EDE"/>
    <w:rsid w:val="00CC3FD9"/>
    <w:rsid w:val="00CD0532"/>
    <w:rsid w:val="00D10232"/>
    <w:rsid w:val="00D17EF5"/>
    <w:rsid w:val="00D444A1"/>
    <w:rsid w:val="00D46190"/>
    <w:rsid w:val="00D97303"/>
    <w:rsid w:val="00DD269A"/>
    <w:rsid w:val="00DF4DFD"/>
    <w:rsid w:val="00E02DF2"/>
    <w:rsid w:val="00E03A63"/>
    <w:rsid w:val="00E90264"/>
    <w:rsid w:val="00F03B40"/>
    <w:rsid w:val="00F3586E"/>
    <w:rsid w:val="00F4596E"/>
    <w:rsid w:val="00F60ECB"/>
    <w:rsid w:val="00F65661"/>
    <w:rsid w:val="00F827F4"/>
    <w:rsid w:val="00F83F45"/>
    <w:rsid w:val="00F976CE"/>
    <w:rsid w:val="00FF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E1"/>
  </w:style>
  <w:style w:type="paragraph" w:styleId="2">
    <w:name w:val="heading 2"/>
    <w:basedOn w:val="a"/>
    <w:link w:val="20"/>
    <w:uiPriority w:val="9"/>
    <w:unhideWhenUsed/>
    <w:qFormat/>
    <w:rsid w:val="000328A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3BE"/>
    <w:pPr>
      <w:spacing w:after="0" w:line="240" w:lineRule="auto"/>
    </w:pPr>
    <w:rPr>
      <w:rFonts w:ascii="GHEA Grapalat" w:eastAsiaTheme="minorHAnsi" w:hAnsi="GHEA Grapalat"/>
      <w:sz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0328A3"/>
    <w:rPr>
      <w:rFonts w:ascii="Times New Roman" w:eastAsia="Times New Roman" w:hAnsi="Times New Roman" w:cs="Times New Roman"/>
      <w:b/>
      <w:bCs/>
      <w:sz w:val="36"/>
      <w:szCs w:val="36"/>
      <w:lang w:val="en-US" w:eastAsia="en-US"/>
    </w:rPr>
  </w:style>
  <w:style w:type="paragraph" w:styleId="a4">
    <w:name w:val="List Paragraph"/>
    <w:basedOn w:val="a"/>
    <w:uiPriority w:val="34"/>
    <w:qFormat/>
    <w:rsid w:val="000328A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F30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F30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037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F6B00C-D18D-444A-AC98-6A40B00A2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10</Pages>
  <Words>3365</Words>
  <Characters>19182</Characters>
  <Application>Microsoft Office Word</Application>
  <DocSecurity>0</DocSecurity>
  <Lines>159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110</cp:revision>
  <cp:lastPrinted>2025-10-21T08:55:00Z</cp:lastPrinted>
  <dcterms:created xsi:type="dcterms:W3CDTF">2025-09-30T12:55:00Z</dcterms:created>
  <dcterms:modified xsi:type="dcterms:W3CDTF">2025-10-21T08:56:00Z</dcterms:modified>
</cp:coreProperties>
</file>